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7EB6" w14:textId="40467B48" w:rsidR="000D6CFA" w:rsidRDefault="006F22BF" w:rsidP="00746403">
      <w:pPr>
        <w:pStyle w:val="Grotetitel"/>
        <w:spacing w:line="920" w:lineRule="exact"/>
      </w:pPr>
      <w:r>
        <w:t>Literaire organisaties</w:t>
      </w:r>
    </w:p>
    <w:p w14:paraId="50E00D1B" w14:textId="77777777" w:rsidR="006F22BF" w:rsidRPr="006E2105" w:rsidRDefault="006F22BF" w:rsidP="006F22BF">
      <w:pPr>
        <w:pStyle w:val="Subtitelreglement"/>
      </w:pPr>
      <w:r w:rsidRPr="006E2105">
        <w:t>Aanvraag 202</w:t>
      </w:r>
      <w:r>
        <w:t>8</w:t>
      </w:r>
      <w:r w:rsidRPr="006E2105">
        <w:t>-20</w:t>
      </w:r>
      <w:r>
        <w:t>32</w:t>
      </w:r>
    </w:p>
    <w:p w14:paraId="564C86E6" w14:textId="77777777" w:rsidR="006F22BF" w:rsidRPr="006F22BF" w:rsidRDefault="006F22BF" w:rsidP="006F22BF"/>
    <w:p w14:paraId="2BD1142A" w14:textId="73B094E8" w:rsidR="00F94FA6" w:rsidRPr="006F22BF" w:rsidRDefault="00F94FA6" w:rsidP="006F22BF">
      <w:pPr>
        <w:pStyle w:val="Kop1"/>
      </w:pPr>
      <w:r w:rsidRPr="006F22BF">
        <w:t>A</w:t>
      </w:r>
      <w:r w:rsidR="006F22BF">
        <w:t>dministratieve</w:t>
      </w:r>
      <w:r w:rsidRPr="006F22BF">
        <w:t xml:space="preserve"> </w:t>
      </w:r>
      <w:r w:rsidR="006F22BF" w:rsidRPr="006F22BF">
        <w:t>informatie</w:t>
      </w:r>
    </w:p>
    <w:p w14:paraId="0EFF5E3C" w14:textId="3248C57C" w:rsidR="00F94FA6" w:rsidRPr="006E2105" w:rsidRDefault="006F22BF" w:rsidP="00F94FA6">
      <w:pPr>
        <w:pStyle w:val="Kop2"/>
        <w:rPr>
          <w:rFonts w:asciiTheme="majorHAnsi" w:hAnsiTheme="majorHAnsi" w:cstheme="majorHAnsi"/>
        </w:rPr>
      </w:pPr>
      <w:r>
        <w:rPr>
          <w:rFonts w:asciiTheme="majorHAnsi" w:hAnsiTheme="majorHAnsi" w:cstheme="majorHAnsi"/>
        </w:rPr>
        <w:t>I</w:t>
      </w:r>
      <w:r w:rsidR="00F94FA6" w:rsidRPr="006E2105">
        <w:rPr>
          <w:rFonts w:asciiTheme="majorHAnsi" w:hAnsiTheme="majorHAnsi" w:cstheme="majorHAnsi"/>
        </w:rPr>
        <w:t>nformatie organisatie</w:t>
      </w:r>
    </w:p>
    <w:tbl>
      <w:tblPr>
        <w:tblStyle w:val="Tabelraster"/>
        <w:tblW w:w="0" w:type="auto"/>
        <w:tblLook w:val="04A0" w:firstRow="1" w:lastRow="0" w:firstColumn="1" w:lastColumn="0" w:noHBand="0" w:noVBand="1"/>
      </w:tblPr>
      <w:tblGrid>
        <w:gridCol w:w="2407"/>
        <w:gridCol w:w="3166"/>
        <w:gridCol w:w="3157"/>
      </w:tblGrid>
      <w:tr w:rsidR="00F94FA6" w:rsidRPr="000948BF" w14:paraId="18A763B1" w14:textId="77777777" w:rsidTr="001663E3">
        <w:tc>
          <w:tcPr>
            <w:tcW w:w="2410" w:type="dxa"/>
            <w:tcBorders>
              <w:top w:val="nil"/>
              <w:left w:val="nil"/>
              <w:bottom w:val="nil"/>
              <w:right w:val="nil"/>
            </w:tcBorders>
          </w:tcPr>
          <w:p w14:paraId="75CEE881" w14:textId="77777777" w:rsidR="00F94FA6" w:rsidRPr="000948BF" w:rsidRDefault="00F94FA6" w:rsidP="001663E3">
            <w:pPr>
              <w:rPr>
                <w:lang w:val="nl-NL"/>
              </w:rPr>
            </w:pPr>
            <w:r w:rsidRPr="000948BF">
              <w:rPr>
                <w:lang w:val="nl-NL"/>
              </w:rPr>
              <w:t xml:space="preserve">Naam </w:t>
            </w:r>
            <w:r>
              <w:rPr>
                <w:lang w:val="nl-NL"/>
              </w:rPr>
              <w:t>organisatie</w:t>
            </w:r>
          </w:p>
        </w:tc>
        <w:tc>
          <w:tcPr>
            <w:tcW w:w="6652" w:type="dxa"/>
            <w:gridSpan w:val="2"/>
            <w:tcBorders>
              <w:top w:val="nil"/>
              <w:left w:val="nil"/>
              <w:bottom w:val="single" w:sz="4" w:space="0" w:color="auto"/>
              <w:right w:val="nil"/>
            </w:tcBorders>
          </w:tcPr>
          <w:p w14:paraId="1DBA8C5C" w14:textId="77777777" w:rsidR="00F94FA6" w:rsidRPr="000948BF" w:rsidRDefault="00F94FA6" w:rsidP="001663E3">
            <w:pPr>
              <w:rPr>
                <w:lang w:val="nl-NL"/>
              </w:rPr>
            </w:pPr>
          </w:p>
        </w:tc>
      </w:tr>
      <w:tr w:rsidR="00F94FA6" w:rsidRPr="000948BF" w14:paraId="7764C54A" w14:textId="77777777" w:rsidTr="001663E3">
        <w:tc>
          <w:tcPr>
            <w:tcW w:w="2410" w:type="dxa"/>
            <w:tcBorders>
              <w:top w:val="nil"/>
              <w:left w:val="nil"/>
              <w:bottom w:val="nil"/>
              <w:right w:val="nil"/>
            </w:tcBorders>
          </w:tcPr>
          <w:p w14:paraId="68A82E9A" w14:textId="77777777" w:rsidR="00F94FA6" w:rsidRPr="000948BF" w:rsidRDefault="00F94FA6" w:rsidP="001663E3">
            <w:pPr>
              <w:rPr>
                <w:lang w:val="nl-NL"/>
              </w:rPr>
            </w:pPr>
            <w:r w:rsidRPr="000948BF">
              <w:rPr>
                <w:lang w:val="nl-NL"/>
              </w:rPr>
              <w:t>Type rechtspersoon</w:t>
            </w:r>
          </w:p>
        </w:tc>
        <w:tc>
          <w:tcPr>
            <w:tcW w:w="6652" w:type="dxa"/>
            <w:gridSpan w:val="2"/>
            <w:tcBorders>
              <w:top w:val="nil"/>
              <w:left w:val="nil"/>
              <w:bottom w:val="single" w:sz="4" w:space="0" w:color="auto"/>
              <w:right w:val="nil"/>
            </w:tcBorders>
          </w:tcPr>
          <w:p w14:paraId="1710B7B8" w14:textId="77777777" w:rsidR="00F94FA6" w:rsidRPr="000948BF" w:rsidRDefault="00F94FA6" w:rsidP="001663E3">
            <w:pPr>
              <w:rPr>
                <w:lang w:val="nl-NL"/>
              </w:rPr>
            </w:pPr>
          </w:p>
        </w:tc>
      </w:tr>
      <w:tr w:rsidR="00F94FA6" w:rsidRPr="000948BF" w14:paraId="3F928CE5" w14:textId="77777777" w:rsidTr="001663E3">
        <w:tc>
          <w:tcPr>
            <w:tcW w:w="2410" w:type="dxa"/>
            <w:tcBorders>
              <w:top w:val="nil"/>
              <w:left w:val="nil"/>
              <w:bottom w:val="nil"/>
              <w:right w:val="nil"/>
            </w:tcBorders>
          </w:tcPr>
          <w:p w14:paraId="6FF1919B" w14:textId="77777777" w:rsidR="00F94FA6" w:rsidRPr="000948BF" w:rsidRDefault="00F94FA6" w:rsidP="001663E3">
            <w:pPr>
              <w:rPr>
                <w:lang w:val="nl-NL"/>
              </w:rPr>
            </w:pPr>
            <w:r>
              <w:rPr>
                <w:lang w:val="nl-NL"/>
              </w:rPr>
              <w:t>Ondernemingsnummer</w:t>
            </w:r>
          </w:p>
        </w:tc>
        <w:tc>
          <w:tcPr>
            <w:tcW w:w="6652" w:type="dxa"/>
            <w:gridSpan w:val="2"/>
            <w:tcBorders>
              <w:top w:val="nil"/>
              <w:left w:val="nil"/>
              <w:bottom w:val="single" w:sz="4" w:space="0" w:color="auto"/>
              <w:right w:val="nil"/>
            </w:tcBorders>
          </w:tcPr>
          <w:p w14:paraId="216BCC8A" w14:textId="77777777" w:rsidR="00F94FA6" w:rsidRPr="000948BF" w:rsidRDefault="00F94FA6" w:rsidP="001663E3">
            <w:pPr>
              <w:rPr>
                <w:lang w:val="nl-NL"/>
              </w:rPr>
            </w:pPr>
          </w:p>
        </w:tc>
      </w:tr>
      <w:tr w:rsidR="00F94FA6" w:rsidRPr="000948BF" w14:paraId="7E8F7915" w14:textId="77777777" w:rsidTr="001663E3">
        <w:tc>
          <w:tcPr>
            <w:tcW w:w="2410" w:type="dxa"/>
            <w:tcBorders>
              <w:top w:val="nil"/>
              <w:left w:val="nil"/>
              <w:bottom w:val="nil"/>
              <w:right w:val="nil"/>
            </w:tcBorders>
          </w:tcPr>
          <w:p w14:paraId="743400F5" w14:textId="77777777" w:rsidR="00F94FA6" w:rsidRPr="000948BF" w:rsidRDefault="00F94FA6" w:rsidP="001663E3">
            <w:pPr>
              <w:rPr>
                <w:lang w:val="nl-NL"/>
              </w:rPr>
            </w:pPr>
            <w:r w:rsidRPr="000948BF">
              <w:rPr>
                <w:lang w:val="nl-NL"/>
              </w:rPr>
              <w:t>Website</w:t>
            </w:r>
          </w:p>
        </w:tc>
        <w:tc>
          <w:tcPr>
            <w:tcW w:w="6652" w:type="dxa"/>
            <w:gridSpan w:val="2"/>
            <w:tcBorders>
              <w:top w:val="nil"/>
              <w:left w:val="nil"/>
              <w:bottom w:val="single" w:sz="4" w:space="0" w:color="auto"/>
              <w:right w:val="nil"/>
            </w:tcBorders>
          </w:tcPr>
          <w:p w14:paraId="0A15BA0F" w14:textId="77777777" w:rsidR="00F94FA6" w:rsidRPr="000948BF" w:rsidRDefault="00F94FA6" w:rsidP="001663E3">
            <w:pPr>
              <w:rPr>
                <w:lang w:val="nl-NL"/>
              </w:rPr>
            </w:pPr>
          </w:p>
        </w:tc>
      </w:tr>
      <w:tr w:rsidR="00F94FA6" w:rsidRPr="000948BF" w14:paraId="66D642E2" w14:textId="77777777" w:rsidTr="001663E3">
        <w:tc>
          <w:tcPr>
            <w:tcW w:w="2410" w:type="dxa"/>
            <w:tcBorders>
              <w:top w:val="nil"/>
              <w:left w:val="nil"/>
              <w:bottom w:val="nil"/>
              <w:right w:val="nil"/>
            </w:tcBorders>
          </w:tcPr>
          <w:p w14:paraId="61251E34" w14:textId="77777777" w:rsidR="00F94FA6" w:rsidRPr="000948BF" w:rsidRDefault="00F94FA6" w:rsidP="001663E3">
            <w:pPr>
              <w:rPr>
                <w:lang w:val="nl-NL"/>
              </w:rPr>
            </w:pPr>
            <w:r w:rsidRPr="000948BF">
              <w:rPr>
                <w:lang w:val="nl-NL"/>
              </w:rPr>
              <w:t>Betalingsgegevens</w:t>
            </w:r>
          </w:p>
        </w:tc>
        <w:tc>
          <w:tcPr>
            <w:tcW w:w="3326" w:type="dxa"/>
            <w:tcBorders>
              <w:top w:val="single" w:sz="4" w:space="0" w:color="auto"/>
              <w:left w:val="nil"/>
              <w:bottom w:val="single" w:sz="4" w:space="0" w:color="auto"/>
              <w:right w:val="nil"/>
            </w:tcBorders>
          </w:tcPr>
          <w:p w14:paraId="6804893B" w14:textId="77777777" w:rsidR="00F94FA6" w:rsidRPr="000948BF" w:rsidRDefault="00F94FA6" w:rsidP="001663E3">
            <w:pPr>
              <w:rPr>
                <w:lang w:val="nl-NL"/>
              </w:rPr>
            </w:pPr>
            <w:r w:rsidRPr="000948BF">
              <w:rPr>
                <w:lang w:val="nl-NL"/>
              </w:rPr>
              <w:t>IBAN</w:t>
            </w:r>
          </w:p>
        </w:tc>
        <w:tc>
          <w:tcPr>
            <w:tcW w:w="3326" w:type="dxa"/>
            <w:tcBorders>
              <w:top w:val="single" w:sz="4" w:space="0" w:color="auto"/>
              <w:left w:val="nil"/>
              <w:bottom w:val="single" w:sz="4" w:space="0" w:color="auto"/>
              <w:right w:val="nil"/>
            </w:tcBorders>
          </w:tcPr>
          <w:p w14:paraId="11117C32" w14:textId="77777777" w:rsidR="00F94FA6" w:rsidRPr="000948BF" w:rsidRDefault="00F94FA6" w:rsidP="001663E3">
            <w:pPr>
              <w:rPr>
                <w:lang w:val="nl-NL"/>
              </w:rPr>
            </w:pPr>
            <w:r w:rsidRPr="000948BF">
              <w:rPr>
                <w:lang w:val="nl-NL"/>
              </w:rPr>
              <w:t>BIC</w:t>
            </w:r>
          </w:p>
        </w:tc>
      </w:tr>
      <w:tr w:rsidR="00F94FA6" w:rsidRPr="000948BF" w14:paraId="1D8E7E00" w14:textId="77777777" w:rsidTr="001663E3">
        <w:tc>
          <w:tcPr>
            <w:tcW w:w="2410" w:type="dxa"/>
            <w:tcBorders>
              <w:top w:val="nil"/>
              <w:left w:val="nil"/>
              <w:bottom w:val="nil"/>
              <w:right w:val="nil"/>
            </w:tcBorders>
          </w:tcPr>
          <w:p w14:paraId="44D0C532" w14:textId="77777777" w:rsidR="00F94FA6" w:rsidRPr="000948BF" w:rsidRDefault="00F94FA6" w:rsidP="001663E3">
            <w:pPr>
              <w:rPr>
                <w:lang w:val="nl-NL"/>
              </w:rPr>
            </w:pPr>
            <w:r w:rsidRPr="000948BF">
              <w:rPr>
                <w:lang w:val="nl-NL"/>
              </w:rPr>
              <w:t>Rekening op naam van</w:t>
            </w:r>
          </w:p>
        </w:tc>
        <w:tc>
          <w:tcPr>
            <w:tcW w:w="6652" w:type="dxa"/>
            <w:gridSpan w:val="2"/>
            <w:tcBorders>
              <w:top w:val="single" w:sz="4" w:space="0" w:color="auto"/>
              <w:left w:val="nil"/>
              <w:bottom w:val="single" w:sz="4" w:space="0" w:color="auto"/>
              <w:right w:val="nil"/>
            </w:tcBorders>
          </w:tcPr>
          <w:p w14:paraId="1829FAFD" w14:textId="77777777" w:rsidR="00F94FA6" w:rsidRPr="000948BF" w:rsidRDefault="00F94FA6" w:rsidP="001663E3">
            <w:pPr>
              <w:rPr>
                <w:lang w:val="nl-NL"/>
              </w:rPr>
            </w:pPr>
          </w:p>
        </w:tc>
      </w:tr>
    </w:tbl>
    <w:p w14:paraId="7E84816A" w14:textId="4C42BE83" w:rsidR="00F94FA6" w:rsidRPr="006E2105" w:rsidRDefault="006F22BF" w:rsidP="00F94FA6">
      <w:pPr>
        <w:pStyle w:val="Kop2"/>
        <w:rPr>
          <w:rFonts w:asciiTheme="majorHAnsi" w:hAnsiTheme="majorHAnsi" w:cstheme="majorHAnsi"/>
        </w:rPr>
      </w:pPr>
      <w:r>
        <w:rPr>
          <w:rFonts w:asciiTheme="majorHAnsi" w:hAnsiTheme="majorHAnsi" w:cstheme="majorHAnsi"/>
        </w:rPr>
        <w:t>C</w:t>
      </w:r>
      <w:r w:rsidR="00F94FA6" w:rsidRPr="006E2105">
        <w:rPr>
          <w:rFonts w:asciiTheme="majorHAnsi" w:hAnsiTheme="majorHAnsi" w:cstheme="majorHAnsi"/>
        </w:rPr>
        <w:t>ontactgegevens</w:t>
      </w:r>
    </w:p>
    <w:tbl>
      <w:tblPr>
        <w:tblStyle w:val="Tabelraster"/>
        <w:tblW w:w="0" w:type="auto"/>
        <w:tblInd w:w="-5" w:type="dxa"/>
        <w:tblLook w:val="04A0" w:firstRow="1" w:lastRow="0" w:firstColumn="1" w:lastColumn="0" w:noHBand="0" w:noVBand="1"/>
      </w:tblPr>
      <w:tblGrid>
        <w:gridCol w:w="2404"/>
        <w:gridCol w:w="6331"/>
      </w:tblGrid>
      <w:tr w:rsidR="00F94FA6" w:rsidRPr="000948BF" w14:paraId="02D2207B" w14:textId="77777777" w:rsidTr="001663E3">
        <w:tc>
          <w:tcPr>
            <w:tcW w:w="2410" w:type="dxa"/>
            <w:tcBorders>
              <w:top w:val="nil"/>
              <w:left w:val="nil"/>
              <w:bottom w:val="nil"/>
              <w:right w:val="nil"/>
            </w:tcBorders>
          </w:tcPr>
          <w:p w14:paraId="3C65C149" w14:textId="77777777" w:rsidR="00F94FA6" w:rsidRPr="000948BF" w:rsidRDefault="00F94FA6" w:rsidP="001663E3">
            <w:pPr>
              <w:rPr>
                <w:lang w:val="nl-NL"/>
              </w:rPr>
            </w:pPr>
            <w:r w:rsidRPr="000948BF">
              <w:rPr>
                <w:lang w:val="nl-NL"/>
              </w:rPr>
              <w:t>Contactpersoon</w:t>
            </w:r>
          </w:p>
        </w:tc>
        <w:tc>
          <w:tcPr>
            <w:tcW w:w="6652" w:type="dxa"/>
            <w:tcBorders>
              <w:top w:val="nil"/>
              <w:left w:val="nil"/>
              <w:right w:val="nil"/>
            </w:tcBorders>
          </w:tcPr>
          <w:p w14:paraId="26B4D813" w14:textId="77777777" w:rsidR="00F94FA6" w:rsidRPr="000948BF" w:rsidRDefault="00F94FA6" w:rsidP="001663E3">
            <w:pPr>
              <w:rPr>
                <w:lang w:val="nl-NL"/>
              </w:rPr>
            </w:pPr>
          </w:p>
        </w:tc>
      </w:tr>
      <w:tr w:rsidR="00F94FA6" w:rsidRPr="000948BF" w14:paraId="746FAC88" w14:textId="77777777" w:rsidTr="001663E3">
        <w:tc>
          <w:tcPr>
            <w:tcW w:w="2410" w:type="dxa"/>
            <w:tcBorders>
              <w:top w:val="nil"/>
              <w:left w:val="nil"/>
              <w:bottom w:val="nil"/>
              <w:right w:val="nil"/>
            </w:tcBorders>
          </w:tcPr>
          <w:p w14:paraId="5234BE6A" w14:textId="77777777" w:rsidR="00F94FA6" w:rsidRPr="000948BF" w:rsidRDefault="00F94FA6" w:rsidP="001663E3">
            <w:pPr>
              <w:rPr>
                <w:lang w:val="nl-NL"/>
              </w:rPr>
            </w:pPr>
            <w:r w:rsidRPr="000948BF">
              <w:rPr>
                <w:lang w:val="nl-NL"/>
              </w:rPr>
              <w:t>Functie</w:t>
            </w:r>
          </w:p>
        </w:tc>
        <w:tc>
          <w:tcPr>
            <w:tcW w:w="6652" w:type="dxa"/>
            <w:tcBorders>
              <w:top w:val="nil"/>
              <w:left w:val="nil"/>
              <w:right w:val="nil"/>
            </w:tcBorders>
          </w:tcPr>
          <w:p w14:paraId="4C79B709" w14:textId="77777777" w:rsidR="00F94FA6" w:rsidRPr="000948BF" w:rsidRDefault="00F94FA6" w:rsidP="001663E3">
            <w:pPr>
              <w:rPr>
                <w:lang w:val="nl-NL"/>
              </w:rPr>
            </w:pPr>
          </w:p>
        </w:tc>
      </w:tr>
      <w:tr w:rsidR="00F94FA6" w:rsidRPr="000948BF" w14:paraId="6835CDD5" w14:textId="77777777" w:rsidTr="001663E3">
        <w:tc>
          <w:tcPr>
            <w:tcW w:w="2410" w:type="dxa"/>
            <w:tcBorders>
              <w:top w:val="nil"/>
              <w:left w:val="nil"/>
              <w:bottom w:val="nil"/>
              <w:right w:val="nil"/>
            </w:tcBorders>
          </w:tcPr>
          <w:p w14:paraId="7B3ADC8E" w14:textId="77777777" w:rsidR="00F94FA6" w:rsidRPr="000948BF" w:rsidRDefault="00F94FA6" w:rsidP="001663E3">
            <w:pPr>
              <w:rPr>
                <w:lang w:val="nl-NL"/>
              </w:rPr>
            </w:pPr>
            <w:r w:rsidRPr="000948BF">
              <w:rPr>
                <w:lang w:val="nl-NL"/>
              </w:rPr>
              <w:t>Correspondentieadres</w:t>
            </w:r>
          </w:p>
        </w:tc>
        <w:tc>
          <w:tcPr>
            <w:tcW w:w="6652" w:type="dxa"/>
            <w:tcBorders>
              <w:left w:val="nil"/>
              <w:right w:val="nil"/>
            </w:tcBorders>
          </w:tcPr>
          <w:p w14:paraId="1C2C3D3B" w14:textId="77777777" w:rsidR="00F94FA6" w:rsidRPr="000948BF" w:rsidRDefault="00F94FA6" w:rsidP="001663E3">
            <w:pPr>
              <w:rPr>
                <w:lang w:val="nl-NL"/>
              </w:rPr>
            </w:pPr>
          </w:p>
        </w:tc>
      </w:tr>
      <w:tr w:rsidR="00F94FA6" w:rsidRPr="000948BF" w14:paraId="7DF72D61" w14:textId="77777777" w:rsidTr="001663E3">
        <w:tc>
          <w:tcPr>
            <w:tcW w:w="2410" w:type="dxa"/>
            <w:tcBorders>
              <w:top w:val="nil"/>
              <w:left w:val="nil"/>
              <w:bottom w:val="nil"/>
              <w:right w:val="nil"/>
            </w:tcBorders>
          </w:tcPr>
          <w:p w14:paraId="73265691" w14:textId="77777777" w:rsidR="00F94FA6" w:rsidRPr="000948BF" w:rsidRDefault="00F94FA6" w:rsidP="001663E3">
            <w:pPr>
              <w:rPr>
                <w:lang w:val="nl-NL"/>
              </w:rPr>
            </w:pPr>
          </w:p>
        </w:tc>
        <w:tc>
          <w:tcPr>
            <w:tcW w:w="6652" w:type="dxa"/>
            <w:tcBorders>
              <w:left w:val="nil"/>
              <w:right w:val="nil"/>
            </w:tcBorders>
          </w:tcPr>
          <w:p w14:paraId="20D3F1FD" w14:textId="77777777" w:rsidR="00F94FA6" w:rsidRPr="000948BF" w:rsidRDefault="00F94FA6" w:rsidP="001663E3">
            <w:pPr>
              <w:rPr>
                <w:lang w:val="nl-NL"/>
              </w:rPr>
            </w:pPr>
          </w:p>
        </w:tc>
      </w:tr>
      <w:tr w:rsidR="00F94FA6" w:rsidRPr="000948BF" w14:paraId="7CA9AF62" w14:textId="77777777" w:rsidTr="001663E3">
        <w:tc>
          <w:tcPr>
            <w:tcW w:w="2410" w:type="dxa"/>
            <w:tcBorders>
              <w:top w:val="nil"/>
              <w:left w:val="nil"/>
              <w:bottom w:val="nil"/>
              <w:right w:val="nil"/>
            </w:tcBorders>
          </w:tcPr>
          <w:p w14:paraId="0E94E478" w14:textId="77777777" w:rsidR="00F94FA6" w:rsidRPr="000948BF" w:rsidRDefault="00F94FA6" w:rsidP="001663E3">
            <w:pPr>
              <w:rPr>
                <w:lang w:val="nl-NL"/>
              </w:rPr>
            </w:pPr>
            <w:r w:rsidRPr="000948BF">
              <w:rPr>
                <w:lang w:val="nl-NL"/>
              </w:rPr>
              <w:t>Telefoon</w:t>
            </w:r>
          </w:p>
        </w:tc>
        <w:tc>
          <w:tcPr>
            <w:tcW w:w="6652" w:type="dxa"/>
            <w:tcBorders>
              <w:left w:val="nil"/>
              <w:right w:val="nil"/>
            </w:tcBorders>
          </w:tcPr>
          <w:p w14:paraId="010D7763" w14:textId="77777777" w:rsidR="00F94FA6" w:rsidRPr="000948BF" w:rsidRDefault="00F94FA6" w:rsidP="001663E3">
            <w:pPr>
              <w:rPr>
                <w:lang w:val="nl-NL"/>
              </w:rPr>
            </w:pPr>
          </w:p>
        </w:tc>
      </w:tr>
      <w:tr w:rsidR="00F94FA6" w:rsidRPr="000948BF" w14:paraId="7F12DCC8" w14:textId="77777777" w:rsidTr="001663E3">
        <w:tc>
          <w:tcPr>
            <w:tcW w:w="2410" w:type="dxa"/>
            <w:tcBorders>
              <w:top w:val="nil"/>
              <w:left w:val="nil"/>
              <w:bottom w:val="nil"/>
              <w:right w:val="nil"/>
            </w:tcBorders>
          </w:tcPr>
          <w:p w14:paraId="14BA3911" w14:textId="77777777" w:rsidR="00F94FA6" w:rsidRPr="000948BF" w:rsidRDefault="00F94FA6" w:rsidP="001663E3">
            <w:pPr>
              <w:rPr>
                <w:lang w:val="nl-NL"/>
              </w:rPr>
            </w:pPr>
            <w:r w:rsidRPr="000948BF">
              <w:rPr>
                <w:lang w:val="nl-NL"/>
              </w:rPr>
              <w:t>GSM</w:t>
            </w:r>
          </w:p>
        </w:tc>
        <w:tc>
          <w:tcPr>
            <w:tcW w:w="6652" w:type="dxa"/>
            <w:tcBorders>
              <w:left w:val="nil"/>
              <w:right w:val="nil"/>
            </w:tcBorders>
          </w:tcPr>
          <w:p w14:paraId="472C06EF" w14:textId="77777777" w:rsidR="00F94FA6" w:rsidRPr="000948BF" w:rsidRDefault="00F94FA6" w:rsidP="001663E3">
            <w:pPr>
              <w:rPr>
                <w:lang w:val="nl-NL"/>
              </w:rPr>
            </w:pPr>
          </w:p>
        </w:tc>
      </w:tr>
      <w:tr w:rsidR="00F94FA6" w:rsidRPr="000948BF" w14:paraId="4C5661F1" w14:textId="77777777" w:rsidTr="001663E3">
        <w:tc>
          <w:tcPr>
            <w:tcW w:w="2410" w:type="dxa"/>
            <w:tcBorders>
              <w:top w:val="nil"/>
              <w:left w:val="nil"/>
              <w:bottom w:val="nil"/>
              <w:right w:val="nil"/>
            </w:tcBorders>
          </w:tcPr>
          <w:p w14:paraId="11ACDC52" w14:textId="77777777" w:rsidR="00F94FA6" w:rsidRPr="000948BF" w:rsidRDefault="00F94FA6" w:rsidP="001663E3">
            <w:pPr>
              <w:rPr>
                <w:lang w:val="nl-NL"/>
              </w:rPr>
            </w:pPr>
            <w:r w:rsidRPr="000948BF">
              <w:rPr>
                <w:lang w:val="nl-NL"/>
              </w:rPr>
              <w:t>E-mail</w:t>
            </w:r>
          </w:p>
        </w:tc>
        <w:tc>
          <w:tcPr>
            <w:tcW w:w="6652" w:type="dxa"/>
            <w:tcBorders>
              <w:left w:val="nil"/>
              <w:right w:val="nil"/>
            </w:tcBorders>
          </w:tcPr>
          <w:p w14:paraId="2F8CEC6A" w14:textId="77777777" w:rsidR="00F94FA6" w:rsidRPr="000948BF" w:rsidRDefault="00F94FA6" w:rsidP="001663E3">
            <w:pPr>
              <w:rPr>
                <w:lang w:val="nl-NL"/>
              </w:rPr>
            </w:pPr>
          </w:p>
        </w:tc>
      </w:tr>
    </w:tbl>
    <w:p w14:paraId="28F846AD" w14:textId="71516EC6" w:rsidR="00F94FA6" w:rsidRPr="006E2105" w:rsidRDefault="006F22BF" w:rsidP="00F94FA6">
      <w:pPr>
        <w:pStyle w:val="Kop2"/>
        <w:rPr>
          <w:rFonts w:asciiTheme="majorHAnsi" w:hAnsiTheme="majorHAnsi" w:cstheme="majorHAnsi"/>
          <w:lang w:eastAsia="nl-BE"/>
        </w:rPr>
      </w:pPr>
      <w:r>
        <w:rPr>
          <w:rFonts w:asciiTheme="majorHAnsi" w:hAnsiTheme="majorHAnsi" w:cstheme="majorHAnsi"/>
          <w:lang w:eastAsia="nl-BE"/>
        </w:rPr>
        <w:t>G</w:t>
      </w:r>
      <w:r w:rsidR="00F94FA6" w:rsidRPr="006E2105">
        <w:rPr>
          <w:rFonts w:asciiTheme="majorHAnsi" w:hAnsiTheme="majorHAnsi" w:cstheme="majorHAnsi"/>
          <w:lang w:eastAsia="nl-BE"/>
        </w:rPr>
        <w:t>evraagde subsidie</w:t>
      </w:r>
    </w:p>
    <w:tbl>
      <w:tblPr>
        <w:tblStyle w:val="Tabelraster"/>
        <w:tblW w:w="0" w:type="auto"/>
        <w:tblInd w:w="-5" w:type="dxa"/>
        <w:tblLook w:val="04A0" w:firstRow="1" w:lastRow="0" w:firstColumn="1" w:lastColumn="0" w:noHBand="0" w:noVBand="1"/>
      </w:tblPr>
      <w:tblGrid>
        <w:gridCol w:w="2360"/>
        <w:gridCol w:w="6375"/>
      </w:tblGrid>
      <w:tr w:rsidR="00F94FA6" w:rsidRPr="000948BF" w14:paraId="0F1CD308" w14:textId="77777777" w:rsidTr="001663E3">
        <w:tc>
          <w:tcPr>
            <w:tcW w:w="2410" w:type="dxa"/>
            <w:tcBorders>
              <w:top w:val="nil"/>
              <w:left w:val="nil"/>
              <w:bottom w:val="nil"/>
              <w:right w:val="nil"/>
            </w:tcBorders>
          </w:tcPr>
          <w:p w14:paraId="57BC1271" w14:textId="77777777" w:rsidR="00F94FA6" w:rsidRPr="000948BF" w:rsidRDefault="00F94FA6" w:rsidP="001663E3">
            <w:pPr>
              <w:rPr>
                <w:lang w:val="nl-NL"/>
              </w:rPr>
            </w:pPr>
            <w:r w:rsidRPr="000948BF">
              <w:rPr>
                <w:lang w:val="nl-NL"/>
              </w:rPr>
              <w:t>Gevraagde subsidie</w:t>
            </w:r>
          </w:p>
        </w:tc>
        <w:tc>
          <w:tcPr>
            <w:tcW w:w="6652" w:type="dxa"/>
            <w:tcBorders>
              <w:top w:val="nil"/>
              <w:left w:val="nil"/>
              <w:right w:val="nil"/>
            </w:tcBorders>
          </w:tcPr>
          <w:p w14:paraId="651C70B6" w14:textId="77777777" w:rsidR="00F94FA6" w:rsidRPr="000948BF" w:rsidRDefault="00F94FA6" w:rsidP="001663E3">
            <w:pPr>
              <w:rPr>
                <w:lang w:val="nl-NL"/>
              </w:rPr>
            </w:pPr>
            <w:r w:rsidRPr="000948BF">
              <w:rPr>
                <w:lang w:val="nl-NL"/>
              </w:rPr>
              <w:t xml:space="preserve">€ </w:t>
            </w:r>
          </w:p>
        </w:tc>
      </w:tr>
    </w:tbl>
    <w:p w14:paraId="5FD8965F" w14:textId="77777777" w:rsidR="00F94FA6" w:rsidRDefault="00F94FA6" w:rsidP="00F94FA6">
      <w:pPr>
        <w:rPr>
          <w:lang w:val="en-GB" w:eastAsia="nl-BE"/>
        </w:rPr>
      </w:pPr>
    </w:p>
    <w:p w14:paraId="5147E2FB" w14:textId="77777777" w:rsidR="006F22BF" w:rsidRPr="000948BF" w:rsidRDefault="006F22BF" w:rsidP="00F94FA6">
      <w:pPr>
        <w:rPr>
          <w:lang w:val="en-GB" w:eastAsia="nl-BE"/>
        </w:rPr>
      </w:pPr>
    </w:p>
    <w:p w14:paraId="130DAAC2" w14:textId="77777777" w:rsidR="00F94FA6" w:rsidRPr="006F22BF" w:rsidRDefault="00F94FA6" w:rsidP="006F22BF">
      <w:pPr>
        <w:pStyle w:val="insprong"/>
      </w:pPr>
      <w:r w:rsidRPr="006F22BF">
        <w:lastRenderedPageBreak/>
        <w:t>Een subsidieaanvraag met dit formulier indienen impliceert dat je het nieuwe reglement ‘literaire organisaties 2028-2032’ hebt gelezen en dat je ermee akkoord gaat.</w:t>
      </w:r>
    </w:p>
    <w:p w14:paraId="0E5C8BB4" w14:textId="77777777" w:rsidR="00F94FA6" w:rsidRPr="006F22BF" w:rsidRDefault="00F94FA6" w:rsidP="006F22BF">
      <w:pPr>
        <w:pStyle w:val="insprong"/>
      </w:pPr>
      <w:r w:rsidRPr="006F22BF">
        <w:t xml:space="preserve">Literatuur Vlaanderen kan de gegevens van je subsidieaanvraag uitwisselen met andere subsidiërende instellingen. </w:t>
      </w:r>
    </w:p>
    <w:p w14:paraId="0F6826D9" w14:textId="77777777" w:rsidR="00F94FA6" w:rsidRPr="006F22BF" w:rsidRDefault="00F94FA6" w:rsidP="006F22BF">
      <w:pPr>
        <w:pStyle w:val="insprong"/>
      </w:pPr>
      <w:r w:rsidRPr="006F22BF">
        <w:t xml:space="preserve">Literatuur Vlaanderen verbindt zich ertoe om je persoonsgegevens volgens de geldende wetgeving over gegevensbescherming te verwerken. We verwerken de gegevens die je ons bezorgt voor de behandeling van je subsidieaanvraag en voor de activiteiten van Literatuur Vlaanderen in het kader van de ondersteuning en promotie van Vlaamse literatuur in binnen- en buitenland. Ook in het kader van beleidsonderzoek en voor de rapportering in het jaarverslag, op de website of in andere communicatie van Literatuur Vlaanderen worden persoonsgegevens verwerkt. Meer informatie over de verwerking van je persoonsgegevens door Literatuur Vlaanderen vind je steeds terug op </w:t>
      </w:r>
      <w:hyperlink r:id="rId11" w:history="1">
        <w:r w:rsidRPr="006F22BF">
          <w:rPr>
            <w:rStyle w:val="Hyperlink"/>
            <w:b w:val="0"/>
            <w:color w:val="auto"/>
            <w:u w:val="none"/>
          </w:rPr>
          <w:t>https://www.literatuurvlaanderen.be/privacyverklaring</w:t>
        </w:r>
      </w:hyperlink>
      <w:r w:rsidRPr="006F22BF">
        <w:t>. Door een aanvraag te doen bij Literatuur Vlaanderen geef je aan dat je onze privacyverklaring gelezen hebt en dat je ermee akkoord gaat.</w:t>
      </w:r>
    </w:p>
    <w:p w14:paraId="29A71DFD" w14:textId="77777777" w:rsidR="00F94FA6" w:rsidRPr="008A217C" w:rsidRDefault="00F94FA6" w:rsidP="00F94FA6">
      <w:pPr>
        <w:rPr>
          <w:sz w:val="4"/>
          <w:szCs w:val="6"/>
        </w:rPr>
      </w:pPr>
    </w:p>
    <w:tbl>
      <w:tblPr>
        <w:tblStyle w:val="Tabelraster"/>
        <w:tblW w:w="0" w:type="auto"/>
        <w:tblLook w:val="04A0" w:firstRow="1" w:lastRow="0" w:firstColumn="1" w:lastColumn="0" w:noHBand="0" w:noVBand="1"/>
      </w:tblPr>
      <w:tblGrid>
        <w:gridCol w:w="2234"/>
        <w:gridCol w:w="6496"/>
      </w:tblGrid>
      <w:tr w:rsidR="00F94FA6" w:rsidRPr="000948BF" w14:paraId="1CAE1338" w14:textId="77777777" w:rsidTr="001663E3">
        <w:tc>
          <w:tcPr>
            <w:tcW w:w="2268" w:type="dxa"/>
            <w:tcBorders>
              <w:top w:val="nil"/>
              <w:left w:val="nil"/>
              <w:bottom w:val="nil"/>
              <w:right w:val="nil"/>
            </w:tcBorders>
          </w:tcPr>
          <w:p w14:paraId="0B362D82" w14:textId="77777777" w:rsidR="00F94FA6" w:rsidRPr="000948BF" w:rsidRDefault="00F94FA6" w:rsidP="001663E3">
            <w:pPr>
              <w:rPr>
                <w:lang w:val="nl-NL"/>
              </w:rPr>
            </w:pPr>
            <w:r w:rsidRPr="000948BF">
              <w:rPr>
                <w:lang w:val="nl-NL"/>
              </w:rPr>
              <w:t>Naam en functie</w:t>
            </w:r>
          </w:p>
        </w:tc>
        <w:tc>
          <w:tcPr>
            <w:tcW w:w="6794" w:type="dxa"/>
            <w:tcBorders>
              <w:top w:val="nil"/>
              <w:left w:val="nil"/>
              <w:bottom w:val="single" w:sz="4" w:space="0" w:color="auto"/>
              <w:right w:val="nil"/>
            </w:tcBorders>
          </w:tcPr>
          <w:p w14:paraId="387C895A" w14:textId="77777777" w:rsidR="00F94FA6" w:rsidRPr="000948BF" w:rsidRDefault="00F94FA6" w:rsidP="001663E3">
            <w:pPr>
              <w:rPr>
                <w:lang w:val="nl-NL"/>
              </w:rPr>
            </w:pPr>
          </w:p>
        </w:tc>
      </w:tr>
      <w:tr w:rsidR="00F94FA6" w:rsidRPr="000948BF" w14:paraId="1AEB06C5" w14:textId="77777777" w:rsidTr="001663E3">
        <w:tc>
          <w:tcPr>
            <w:tcW w:w="2268" w:type="dxa"/>
            <w:tcBorders>
              <w:top w:val="nil"/>
              <w:left w:val="nil"/>
              <w:bottom w:val="nil"/>
              <w:right w:val="nil"/>
            </w:tcBorders>
          </w:tcPr>
          <w:p w14:paraId="5D2416CC" w14:textId="77777777" w:rsidR="00F94FA6" w:rsidRPr="000948BF" w:rsidRDefault="00F94FA6" w:rsidP="001663E3">
            <w:pPr>
              <w:rPr>
                <w:lang w:val="nl-NL"/>
              </w:rPr>
            </w:pPr>
            <w:r w:rsidRPr="000948BF">
              <w:rPr>
                <w:lang w:val="nl-NL"/>
              </w:rPr>
              <w:t>Plaats en datum</w:t>
            </w:r>
          </w:p>
        </w:tc>
        <w:tc>
          <w:tcPr>
            <w:tcW w:w="6794" w:type="dxa"/>
            <w:tcBorders>
              <w:top w:val="single" w:sz="4" w:space="0" w:color="auto"/>
              <w:left w:val="nil"/>
              <w:bottom w:val="single" w:sz="4" w:space="0" w:color="auto"/>
              <w:right w:val="nil"/>
            </w:tcBorders>
          </w:tcPr>
          <w:p w14:paraId="4C8B6694" w14:textId="77777777" w:rsidR="00F94FA6" w:rsidRPr="000948BF" w:rsidRDefault="00F94FA6" w:rsidP="001663E3">
            <w:pPr>
              <w:rPr>
                <w:lang w:val="nl-NL"/>
              </w:rPr>
            </w:pPr>
          </w:p>
        </w:tc>
      </w:tr>
      <w:tr w:rsidR="00F94FA6" w:rsidRPr="000948BF" w14:paraId="186BBC2F" w14:textId="77777777" w:rsidTr="001663E3">
        <w:tc>
          <w:tcPr>
            <w:tcW w:w="2268" w:type="dxa"/>
            <w:tcBorders>
              <w:top w:val="nil"/>
              <w:left w:val="nil"/>
              <w:bottom w:val="nil"/>
              <w:right w:val="nil"/>
            </w:tcBorders>
          </w:tcPr>
          <w:p w14:paraId="456F8696" w14:textId="77777777" w:rsidR="00F94FA6" w:rsidRPr="000948BF" w:rsidRDefault="00F94FA6" w:rsidP="001663E3">
            <w:pPr>
              <w:rPr>
                <w:lang w:val="nl-NL"/>
              </w:rPr>
            </w:pPr>
            <w:r w:rsidRPr="000948BF">
              <w:rPr>
                <w:lang w:val="nl-NL"/>
              </w:rPr>
              <w:t>Handtekening</w:t>
            </w:r>
          </w:p>
        </w:tc>
        <w:tc>
          <w:tcPr>
            <w:tcW w:w="6794" w:type="dxa"/>
            <w:tcBorders>
              <w:top w:val="single" w:sz="4" w:space="0" w:color="auto"/>
              <w:left w:val="nil"/>
              <w:bottom w:val="single" w:sz="4" w:space="0" w:color="auto"/>
              <w:right w:val="nil"/>
            </w:tcBorders>
          </w:tcPr>
          <w:p w14:paraId="628B0C38" w14:textId="77777777" w:rsidR="00F94FA6" w:rsidRDefault="00F94FA6" w:rsidP="001663E3">
            <w:pPr>
              <w:rPr>
                <w:lang w:val="nl-NL"/>
              </w:rPr>
            </w:pPr>
          </w:p>
          <w:p w14:paraId="0B60B77C" w14:textId="77777777" w:rsidR="00F94FA6" w:rsidRPr="000948BF" w:rsidRDefault="00F94FA6" w:rsidP="001663E3">
            <w:pPr>
              <w:rPr>
                <w:lang w:val="nl-NL"/>
              </w:rPr>
            </w:pPr>
          </w:p>
        </w:tc>
      </w:tr>
    </w:tbl>
    <w:p w14:paraId="781F0A06" w14:textId="77777777" w:rsidR="00F94FA6" w:rsidRPr="006E2105" w:rsidRDefault="00F94FA6" w:rsidP="00F94FA6">
      <w:pPr>
        <w:pStyle w:val="Kop1"/>
        <w:rPr>
          <w:rFonts w:asciiTheme="majorHAnsi" w:hAnsiTheme="majorHAnsi" w:cstheme="majorHAnsi"/>
        </w:rPr>
      </w:pPr>
      <w:r w:rsidRPr="006E2105">
        <w:rPr>
          <w:rFonts w:asciiTheme="majorHAnsi" w:hAnsiTheme="majorHAnsi" w:cstheme="majorHAnsi"/>
        </w:rPr>
        <w:t>Welke documenten zitten er in je dossier</w:t>
      </w:r>
    </w:p>
    <w:p w14:paraId="59D075CC" w14:textId="557A5FC4" w:rsidR="00F94FA6" w:rsidRPr="006E2105" w:rsidRDefault="006F22BF" w:rsidP="00F94FA6">
      <w:pPr>
        <w:pStyle w:val="Kop2"/>
        <w:rPr>
          <w:rFonts w:asciiTheme="majorHAnsi" w:hAnsiTheme="majorHAnsi" w:cstheme="majorHAnsi"/>
        </w:rPr>
      </w:pPr>
      <w:r>
        <w:rPr>
          <w:rFonts w:asciiTheme="majorHAnsi" w:hAnsiTheme="majorHAnsi" w:cstheme="majorHAnsi"/>
        </w:rPr>
        <w:t xml:space="preserve">Dit </w:t>
      </w:r>
      <w:r w:rsidR="00F94FA6" w:rsidRPr="006E2105">
        <w:rPr>
          <w:rFonts w:asciiTheme="majorHAnsi" w:hAnsiTheme="majorHAnsi" w:cstheme="majorHAnsi"/>
        </w:rPr>
        <w:t>aanvraagformulier</w:t>
      </w:r>
    </w:p>
    <w:p w14:paraId="2D44096C" w14:textId="1329EE25" w:rsidR="00F94FA6" w:rsidRPr="006E2105" w:rsidRDefault="006F22BF" w:rsidP="00F94FA6">
      <w:pPr>
        <w:pStyle w:val="Kop2"/>
        <w:rPr>
          <w:rFonts w:asciiTheme="majorHAnsi" w:hAnsiTheme="majorHAnsi" w:cstheme="majorHAnsi"/>
        </w:rPr>
      </w:pPr>
      <w:bookmarkStart w:id="0" w:name="_Hlk81474536"/>
      <w:r>
        <w:rPr>
          <w:rFonts w:asciiTheme="majorHAnsi" w:hAnsiTheme="majorHAnsi" w:cstheme="majorHAnsi"/>
        </w:rPr>
        <w:t>E</w:t>
      </w:r>
      <w:r w:rsidR="00F94FA6" w:rsidRPr="006E2105">
        <w:rPr>
          <w:rFonts w:asciiTheme="majorHAnsi" w:hAnsiTheme="majorHAnsi" w:cstheme="majorHAnsi"/>
        </w:rPr>
        <w:t>en inhoudelijk plan</w:t>
      </w:r>
    </w:p>
    <w:p w14:paraId="2DEAD05C" w14:textId="77777777" w:rsidR="006F22BF" w:rsidRDefault="006F22BF" w:rsidP="006F22BF">
      <w:r>
        <w:t>Schrijf een helder maar beknopt inhoudelijk plan voor de komende meerjarige periode, waarin de eigenheid van je organisatie duidelijk wordt. Het plan bevat minstens:</w:t>
      </w:r>
    </w:p>
    <w:p w14:paraId="2448307E" w14:textId="77777777" w:rsidR="006F22BF" w:rsidRDefault="006F22BF" w:rsidP="006F22BF">
      <w:pPr>
        <w:pStyle w:val="Opsomming"/>
        <w:numPr>
          <w:ilvl w:val="0"/>
          <w:numId w:val="24"/>
        </w:numPr>
      </w:pPr>
      <w:r>
        <w:t>een duiding van de algemene artistieke/inhoudelijke visie, met aandacht voor de eigen identiteit en het unieke karakter van je organisatie, en waar dat relevant is een verwijzing naar de beleidsprioriteiten 2028-2032;</w:t>
      </w:r>
    </w:p>
    <w:p w14:paraId="007907CD" w14:textId="77777777" w:rsidR="006F22BF" w:rsidRDefault="006F22BF" w:rsidP="006F22BF">
      <w:pPr>
        <w:pStyle w:val="Opsomming"/>
        <w:numPr>
          <w:ilvl w:val="0"/>
          <w:numId w:val="24"/>
        </w:numPr>
      </w:pPr>
      <w:r>
        <w:t>een omschrijving en verantwoording van de mix van functies die je organisatie vervult: creatie en ontwikkeling, presentatie en participatie, dienstverlening en ondersteuning, reflectie en kritiek of informatie en documentatie;</w:t>
      </w:r>
    </w:p>
    <w:p w14:paraId="3E2CF586" w14:textId="77777777" w:rsidR="006F22BF" w:rsidRDefault="006F22BF" w:rsidP="006F22BF">
      <w:pPr>
        <w:pStyle w:val="Opsomming"/>
        <w:numPr>
          <w:ilvl w:val="0"/>
          <w:numId w:val="24"/>
        </w:numPr>
      </w:pPr>
      <w:r>
        <w:t>een positionering van je organisatie in het literaire en brede culturele veld;</w:t>
      </w:r>
    </w:p>
    <w:p w14:paraId="5DD3FC68" w14:textId="77777777" w:rsidR="006F22BF" w:rsidRDefault="006F22BF" w:rsidP="006F22BF">
      <w:pPr>
        <w:pStyle w:val="Opsomming"/>
        <w:numPr>
          <w:ilvl w:val="0"/>
          <w:numId w:val="24"/>
        </w:numPr>
      </w:pPr>
      <w:r>
        <w:t>een artistiek/inhoudelijk en organisatorisch plan met een overzicht van de voorlopig geplande activiteiten in het eerste werkingsjaar;</w:t>
      </w:r>
    </w:p>
    <w:p w14:paraId="28870836" w14:textId="77777777" w:rsidR="006F22BF" w:rsidRDefault="006F22BF" w:rsidP="006F22BF">
      <w:pPr>
        <w:pStyle w:val="Opsomming"/>
        <w:numPr>
          <w:ilvl w:val="0"/>
          <w:numId w:val="24"/>
        </w:numPr>
      </w:pPr>
      <w:r>
        <w:t>een gedetailleerd communicatiebeleidsplan;</w:t>
      </w:r>
    </w:p>
    <w:p w14:paraId="5F52BEB5" w14:textId="77777777" w:rsidR="006F22BF" w:rsidRDefault="006F22BF" w:rsidP="006F22BF">
      <w:pPr>
        <w:pStyle w:val="Opsomming"/>
        <w:numPr>
          <w:ilvl w:val="0"/>
          <w:numId w:val="24"/>
        </w:numPr>
      </w:pPr>
      <w:r w:rsidRPr="00B62EDC">
        <w:rPr>
          <w:b/>
          <w:bCs/>
        </w:rPr>
        <w:t>enkel voor literaire organisaties die voor het eerst een aanvraag indienen</w:t>
      </w:r>
      <w:r>
        <w:t>: een overzicht en evaluatie van de voorbije werking, met een beknopt activiteitenverslag van de voorbije jaren.</w:t>
      </w:r>
    </w:p>
    <w:p w14:paraId="2D0FEC6D" w14:textId="7DE76A39" w:rsidR="00F94FA6" w:rsidRPr="006E2105" w:rsidRDefault="006F22BF" w:rsidP="00F94FA6">
      <w:pPr>
        <w:pStyle w:val="Kop2"/>
        <w:rPr>
          <w:rFonts w:asciiTheme="majorHAnsi" w:hAnsiTheme="majorHAnsi" w:cstheme="majorHAnsi"/>
        </w:rPr>
      </w:pPr>
      <w:r>
        <w:rPr>
          <w:rFonts w:asciiTheme="majorHAnsi" w:hAnsiTheme="majorHAnsi" w:cstheme="majorHAnsi"/>
        </w:rPr>
        <w:t>E</w:t>
      </w:r>
      <w:r w:rsidR="00F94FA6" w:rsidRPr="006E2105">
        <w:rPr>
          <w:rFonts w:asciiTheme="majorHAnsi" w:hAnsiTheme="majorHAnsi" w:cstheme="majorHAnsi"/>
        </w:rPr>
        <w:t>en zakelijk plan</w:t>
      </w:r>
    </w:p>
    <w:bookmarkEnd w:id="0"/>
    <w:p w14:paraId="28B57A36" w14:textId="77777777" w:rsidR="006F22BF" w:rsidRDefault="006F22BF" w:rsidP="006F22BF">
      <w:r>
        <w:t>Schrijf een helder maar beknopt zakelijk plan voor de komende meerjarige periode. Het plan bevat minstens:</w:t>
      </w:r>
    </w:p>
    <w:p w14:paraId="551E3EBC" w14:textId="77777777" w:rsidR="006F22BF" w:rsidRDefault="006F22BF" w:rsidP="006F22BF">
      <w:pPr>
        <w:pStyle w:val="Opsomming"/>
        <w:numPr>
          <w:ilvl w:val="0"/>
          <w:numId w:val="24"/>
        </w:numPr>
      </w:pPr>
      <w:r>
        <w:lastRenderedPageBreak/>
        <w:t>een heldere toelichting bij de zakelijke werking van je organisatie:</w:t>
      </w:r>
    </w:p>
    <w:p w14:paraId="04599954" w14:textId="77777777" w:rsidR="006F22BF" w:rsidRDefault="006F22BF" w:rsidP="006F22BF">
      <w:pPr>
        <w:pStyle w:val="Opsomming"/>
        <w:numPr>
          <w:ilvl w:val="1"/>
          <w:numId w:val="24"/>
        </w:numPr>
      </w:pPr>
      <w:r>
        <w:t>een toelichting bij de manier waarop er eigen inkomsten worden verworven;</w:t>
      </w:r>
    </w:p>
    <w:p w14:paraId="7C5BD59F" w14:textId="77777777" w:rsidR="006F22BF" w:rsidRDefault="006F22BF" w:rsidP="006F22BF">
      <w:pPr>
        <w:pStyle w:val="Opsomming"/>
        <w:numPr>
          <w:ilvl w:val="1"/>
          <w:numId w:val="24"/>
        </w:numPr>
      </w:pPr>
      <w:r>
        <w:t>een toelichting bij de taakverdeling, competenties, anciënniteit en tewerkstellingsgraad van het personeel;</w:t>
      </w:r>
    </w:p>
    <w:p w14:paraId="6A1F381C" w14:textId="77777777" w:rsidR="006F22BF" w:rsidRDefault="006F22BF" w:rsidP="006F22BF">
      <w:pPr>
        <w:pStyle w:val="Opsomming"/>
        <w:numPr>
          <w:ilvl w:val="1"/>
          <w:numId w:val="24"/>
        </w:numPr>
      </w:pPr>
      <w:r>
        <w:t>een overzicht van de samenstelling van de raad van bestuur;</w:t>
      </w:r>
    </w:p>
    <w:p w14:paraId="4AB8740C" w14:textId="77777777" w:rsidR="006F22BF" w:rsidRDefault="006F22BF" w:rsidP="006F22BF">
      <w:pPr>
        <w:pStyle w:val="Opsomming"/>
        <w:numPr>
          <w:ilvl w:val="0"/>
          <w:numId w:val="24"/>
        </w:numPr>
      </w:pPr>
      <w:r>
        <w:t>een gedetailleerde kosten- en opbrengstenbegroting voor 2028 met een evenwicht tussen kosten en opbrengsten en een transparante toelichting;</w:t>
      </w:r>
    </w:p>
    <w:p w14:paraId="2148BD17" w14:textId="77777777" w:rsidR="006F22BF" w:rsidRDefault="006F22BF" w:rsidP="006F22BF">
      <w:pPr>
        <w:pStyle w:val="Opsomming"/>
        <w:numPr>
          <w:ilvl w:val="0"/>
          <w:numId w:val="24"/>
        </w:numPr>
      </w:pPr>
      <w:r>
        <w:t>de hoofdlijnen van de kosten- en opbrengstenbegroting voor de jaren 2029-2032 en een toelichting, bij grote verschillen met de begroting voor 2028 ook een heldere uitleg;</w:t>
      </w:r>
    </w:p>
    <w:p w14:paraId="7E8ACED4" w14:textId="77777777" w:rsidR="006F22BF" w:rsidRDefault="006F22BF" w:rsidP="006F22BF">
      <w:pPr>
        <w:pStyle w:val="Opsomming"/>
        <w:numPr>
          <w:ilvl w:val="0"/>
          <w:numId w:val="24"/>
        </w:numPr>
      </w:pPr>
      <w:r w:rsidRPr="00B62EDC">
        <w:rPr>
          <w:b/>
          <w:bCs/>
        </w:rPr>
        <w:t>enkel voor literaire organisaties die voor het eerst een aanvraag indienen:</w:t>
      </w:r>
      <w:r>
        <w:t xml:space="preserve"> de meest recente balans en resultatenrekening.</w:t>
      </w:r>
    </w:p>
    <w:p w14:paraId="78AD6AA4" w14:textId="77777777" w:rsidR="00F94FA6" w:rsidRPr="006E2105" w:rsidRDefault="00F94FA6" w:rsidP="00F94FA6">
      <w:pPr>
        <w:pStyle w:val="Kop2"/>
        <w:rPr>
          <w:rFonts w:asciiTheme="majorHAnsi" w:hAnsiTheme="majorHAnsi" w:cstheme="majorHAnsi"/>
        </w:rPr>
      </w:pPr>
      <w:r w:rsidRPr="006E2105">
        <w:rPr>
          <w:rFonts w:asciiTheme="majorHAnsi" w:hAnsiTheme="majorHAnsi" w:cstheme="majorHAnsi"/>
        </w:rPr>
        <w:t>eventuele andere relevante informatie en/of bijlagen</w:t>
      </w:r>
    </w:p>
    <w:p w14:paraId="2FE105AC" w14:textId="77777777" w:rsidR="00F94FA6" w:rsidRPr="006E2105" w:rsidRDefault="00F94FA6" w:rsidP="00F94FA6">
      <w:pPr>
        <w:pStyle w:val="Kop1"/>
        <w:rPr>
          <w:rFonts w:asciiTheme="majorHAnsi" w:hAnsiTheme="majorHAnsi" w:cstheme="majorHAnsi"/>
        </w:rPr>
      </w:pPr>
      <w:r w:rsidRPr="006E2105">
        <w:rPr>
          <w:rFonts w:asciiTheme="majorHAnsi" w:hAnsiTheme="majorHAnsi" w:cstheme="majorHAnsi"/>
        </w:rPr>
        <w:t>Hoe dien je je aanvraag in?</w:t>
      </w:r>
    </w:p>
    <w:p w14:paraId="66A36722" w14:textId="44F7B2F6" w:rsidR="00F94FA6" w:rsidRDefault="00F94FA6" w:rsidP="00F94FA6">
      <w:r>
        <w:t xml:space="preserve">Je dient je </w:t>
      </w:r>
      <w:r w:rsidRPr="000948BF">
        <w:t xml:space="preserve">subsidieaanvraag voor de meerjarige periode </w:t>
      </w:r>
      <w:r>
        <w:t>2028</w:t>
      </w:r>
      <w:r w:rsidRPr="000948BF">
        <w:t>-</w:t>
      </w:r>
      <w:r>
        <w:t>2032</w:t>
      </w:r>
      <w:r w:rsidRPr="000948BF">
        <w:t xml:space="preserve"> </w:t>
      </w:r>
      <w:r>
        <w:t>uiterlijk</w:t>
      </w:r>
      <w:r w:rsidRPr="000948BF">
        <w:t xml:space="preserve"> op </w:t>
      </w:r>
      <w:r w:rsidRPr="000948BF">
        <w:rPr>
          <w:b/>
          <w:bCs/>
        </w:rPr>
        <w:t xml:space="preserve">1 </w:t>
      </w:r>
      <w:r>
        <w:rPr>
          <w:b/>
          <w:bCs/>
        </w:rPr>
        <w:t>april</w:t>
      </w:r>
      <w:r w:rsidRPr="000948BF">
        <w:rPr>
          <w:b/>
          <w:bCs/>
        </w:rPr>
        <w:t xml:space="preserve"> </w:t>
      </w:r>
      <w:r>
        <w:rPr>
          <w:b/>
          <w:bCs/>
        </w:rPr>
        <w:t>2027</w:t>
      </w:r>
      <w:r w:rsidRPr="000948BF">
        <w:rPr>
          <w:b/>
          <w:bCs/>
        </w:rPr>
        <w:t xml:space="preserve"> </w:t>
      </w:r>
      <w:r w:rsidRPr="00F70223">
        <w:t xml:space="preserve">in </w:t>
      </w:r>
      <w:r>
        <w:t>bij Literatuur Vlaanderen</w:t>
      </w:r>
      <w:r w:rsidRPr="000948BF">
        <w:t>.</w:t>
      </w:r>
      <w:r>
        <w:t xml:space="preserve"> Mail</w:t>
      </w:r>
      <w:r w:rsidRPr="000948BF">
        <w:t xml:space="preserve"> je aanvraag in een gebundelde </w:t>
      </w:r>
      <w:r w:rsidRPr="000948BF">
        <w:rPr>
          <w:b/>
          <w:bCs/>
        </w:rPr>
        <w:t>pdf</w:t>
      </w:r>
      <w:r w:rsidRPr="000948BF">
        <w:t xml:space="preserve"> naar </w:t>
      </w:r>
      <w:hyperlink r:id="rId12" w:history="1">
        <w:r w:rsidR="006F22BF" w:rsidRPr="00DB4CEA">
          <w:rPr>
            <w:rStyle w:val="Hyperlink"/>
          </w:rPr>
          <w:t>dienjeaanvraagin@literatuurvlaanderen.be</w:t>
        </w:r>
      </w:hyperlink>
      <w:r>
        <w:t>. Laattijdige aanvragen zijn onontvankelijk. De datum van je e-mail geldt als bewijs.</w:t>
      </w:r>
    </w:p>
    <w:p w14:paraId="5D34F2BE" w14:textId="77777777" w:rsidR="006F22BF" w:rsidRDefault="006F22BF" w:rsidP="00F94FA6"/>
    <w:p w14:paraId="5878C652" w14:textId="77777777" w:rsidR="006F22BF" w:rsidRDefault="006F22BF" w:rsidP="006F22BF">
      <w:pPr>
        <w:pBdr>
          <w:bottom w:val="single" w:sz="12" w:space="1" w:color="auto"/>
        </w:pBdr>
        <w:rPr>
          <w:lang w:eastAsia="nl-NL"/>
        </w:rPr>
      </w:pPr>
    </w:p>
    <w:p w14:paraId="2C5D2EB4" w14:textId="77777777" w:rsidR="006F22BF" w:rsidRPr="00743679" w:rsidRDefault="006F22BF" w:rsidP="006F22BF">
      <w:r w:rsidRPr="00302988">
        <w:rPr>
          <w:sz w:val="18"/>
          <w:szCs w:val="18"/>
        </w:rPr>
        <w:t xml:space="preserve">De interne werking van Literatuur Vlaanderen wordt geregeld door het oprichtingsdecreet van 30 maart 1999 (Belgisch Staatsblad 27 augustus 1999), het decreet van 30 april 1004 houdende wijziging van het oprichtingsdecreet (Belgisch Staatsblad 29 juni 2004), de meest recente versie van het huishoudelijk reglement op de website en de specifieke reglementeringen per subsidievorm. Deze teksten kun je opvragen bij Literatuur Vlaanderen of raadplegen op </w:t>
      </w:r>
      <w:hyperlink r:id="rId13" w:history="1">
        <w:r w:rsidRPr="00DB4CEA">
          <w:rPr>
            <w:rStyle w:val="Hyperlink"/>
            <w:sz w:val="18"/>
            <w:szCs w:val="18"/>
          </w:rPr>
          <w:t>www.literatuurvlaanderen.be</w:t>
        </w:r>
      </w:hyperlink>
      <w:r w:rsidRPr="00302988">
        <w:rPr>
          <w:sz w:val="18"/>
          <w:szCs w:val="18"/>
        </w:rPr>
        <w:t>. </w:t>
      </w:r>
    </w:p>
    <w:p w14:paraId="70F740AB" w14:textId="77777777" w:rsidR="006F22BF" w:rsidRPr="00A461E9" w:rsidRDefault="006F22BF" w:rsidP="00F94FA6">
      <w:pPr>
        <w:rPr>
          <w:noProof/>
          <w:sz w:val="18"/>
          <w:szCs w:val="18"/>
        </w:rPr>
      </w:pPr>
    </w:p>
    <w:sectPr w:rsidR="006F22BF" w:rsidRPr="00A461E9" w:rsidSect="0015260C">
      <w:headerReference w:type="default" r:id="rId14"/>
      <w:footerReference w:type="default" r:id="rId15"/>
      <w:headerReference w:type="first" r:id="rId16"/>
      <w:footerReference w:type="first" r:id="rId17"/>
      <w:pgSz w:w="11906" w:h="16838"/>
      <w:pgMar w:top="1588" w:right="1588" w:bottom="1588"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313C" w14:textId="77777777" w:rsidR="00584BA7" w:rsidRDefault="00584BA7" w:rsidP="00983981">
      <w:r>
        <w:separator/>
      </w:r>
    </w:p>
  </w:endnote>
  <w:endnote w:type="continuationSeparator" w:id="0">
    <w:p w14:paraId="7770F515" w14:textId="77777777" w:rsidR="00584BA7" w:rsidRDefault="00584BA7" w:rsidP="0098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cury Display">
    <w:altName w:val="Calibri"/>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0972" w14:textId="77777777" w:rsidR="000A68BF" w:rsidRDefault="00D92907" w:rsidP="00983981">
    <w:r>
      <w:rPr>
        <w:noProof/>
      </w:rPr>
      <mc:AlternateContent>
        <mc:Choice Requires="wps">
          <w:drawing>
            <wp:anchor distT="0" distB="0" distL="114300" distR="114300" simplePos="0" relativeHeight="251663360" behindDoc="1" locked="0" layoutInCell="1" allowOverlap="1" wp14:anchorId="6D940FDB" wp14:editId="3ECA335F">
              <wp:simplePos x="0" y="0"/>
              <wp:positionH relativeFrom="margin">
                <wp:posOffset>5287010</wp:posOffset>
              </wp:positionH>
              <wp:positionV relativeFrom="page">
                <wp:posOffset>10038080</wp:posOffset>
              </wp:positionV>
              <wp:extent cx="853200" cy="172800"/>
              <wp:effectExtent l="0" t="0" r="0" b="3810"/>
              <wp:wrapNone/>
              <wp:docPr id="2132963106"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750847466"/>
                            <w:docPartObj>
                              <w:docPartGallery w:val="Page Numbers (Top of Page)"/>
                              <w:docPartUnique/>
                            </w:docPartObj>
                          </w:sdtPr>
                          <w:sdtEndPr/>
                          <w:sdtContent>
                            <w:p w14:paraId="025C0B85"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940FDB" id="_x0000_t202" coordsize="21600,21600" o:spt="202" path="m,l,21600r21600,l21600,xe">
              <v:stroke joinstyle="miter"/>
              <v:path gradientshapeok="t" o:connecttype="rect"/>
            </v:shapetype>
            <v:shape id="Tekstvak 1" o:spid="_x0000_s1026" type="#_x0000_t202" style="position:absolute;margin-left:416.3pt;margin-top:790.4pt;width:67.2pt;height:13.6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" filled="f" stroked="f" strokeweight=".5pt">
              <v:textbox style="mso-fit-shape-to-text:t" inset="0,0,0,0">
                <w:txbxContent>
                  <w:sdt>
                    <w:sdtPr>
                      <w:rPr>
                        <w:sz w:val="18"/>
                        <w:szCs w:val="18"/>
                      </w:rPr>
                      <w:id w:val="1750847466"/>
                      <w:docPartObj>
                        <w:docPartGallery w:val="Page Numbers (Top of Page)"/>
                        <w:docPartUnique/>
                      </w:docPartObj>
                    </w:sdtPr>
                    <w:sdtEndPr/>
                    <w:sdtContent>
                      <w:p w14:paraId="025C0B85"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rsidR="000A68BF">
      <w:rPr>
        <w:noProof/>
      </w:rPr>
      <w:drawing>
        <wp:anchor distT="0" distB="0" distL="114300" distR="114300" simplePos="0" relativeHeight="251661312" behindDoc="1" locked="1" layoutInCell="1" allowOverlap="1" wp14:anchorId="68F6C959" wp14:editId="1923FD63">
          <wp:simplePos x="0" y="0"/>
          <wp:positionH relativeFrom="page">
            <wp:posOffset>508000</wp:posOffset>
          </wp:positionH>
          <wp:positionV relativeFrom="bottomMargin">
            <wp:posOffset>1905</wp:posOffset>
          </wp:positionV>
          <wp:extent cx="431800" cy="503555"/>
          <wp:effectExtent l="0" t="0" r="0" b="4445"/>
          <wp:wrapNone/>
          <wp:docPr id="11483835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rotWithShape="1">
                  <a:blip r:embed="rId1">
                    <a:extLst>
                      <a:ext uri="{96DAC541-7B7A-43D3-8B79-37D633B846F1}">
                        <asvg:svgBlip xmlns:asvg="http://schemas.microsoft.com/office/drawing/2016/SVG/main" r:embed="rId2"/>
                      </a:ext>
                    </a:extLst>
                  </a:blip>
                  <a:srcRect r="82874"/>
                  <a:stretch/>
                </pic:blipFill>
                <pic:spPr bwMode="auto">
                  <a:xfrm>
                    <a:off x="0" y="0"/>
                    <a:ext cx="43180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C592" w14:textId="77777777" w:rsidR="00746403" w:rsidRDefault="00746403" w:rsidP="00983981">
    <w:r>
      <w:rPr>
        <w:noProof/>
      </w:rPr>
      <w:drawing>
        <wp:anchor distT="0" distB="0" distL="114300" distR="114300" simplePos="0" relativeHeight="251670528" behindDoc="1" locked="1" layoutInCell="1" allowOverlap="1" wp14:anchorId="59FAF4F5" wp14:editId="0B893FC6">
          <wp:simplePos x="0" y="0"/>
          <wp:positionH relativeFrom="page">
            <wp:posOffset>504190</wp:posOffset>
          </wp:positionH>
          <wp:positionV relativeFrom="bottomMargin">
            <wp:posOffset>0</wp:posOffset>
          </wp:positionV>
          <wp:extent cx="2523600" cy="504000"/>
          <wp:effectExtent l="0" t="0" r="3810" b="4445"/>
          <wp:wrapNone/>
          <wp:docPr id="893958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a:blip r:embed="rId1">
                    <a:extLst>
                      <a:ext uri="{96DAC541-7B7A-43D3-8B79-37D633B846F1}">
                        <asvg:svgBlip xmlns:asvg="http://schemas.microsoft.com/office/drawing/2016/SVG/main" r:embed="rId2"/>
                      </a:ext>
                    </a:extLst>
                  </a:blip>
                  <a:stretch>
                    <a:fillRect/>
                  </a:stretch>
                </pic:blipFill>
                <pic:spPr>
                  <a:xfrm>
                    <a:off x="0" y="0"/>
                    <a:ext cx="2523600" cy="504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1" locked="0" layoutInCell="1" allowOverlap="1" wp14:anchorId="181EFB8D" wp14:editId="6E218AEA">
              <wp:simplePos x="0" y="0"/>
              <wp:positionH relativeFrom="margin">
                <wp:posOffset>5285740</wp:posOffset>
              </wp:positionH>
              <wp:positionV relativeFrom="page">
                <wp:posOffset>10038080</wp:posOffset>
              </wp:positionV>
              <wp:extent cx="853200" cy="172800"/>
              <wp:effectExtent l="0" t="0" r="0" b="3810"/>
              <wp:wrapNone/>
              <wp:docPr id="1474793501"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478303383"/>
                            <w:docPartObj>
                              <w:docPartGallery w:val="Page Numbers (Top of Page)"/>
                              <w:docPartUnique/>
                            </w:docPartObj>
                          </w:sdtPr>
                          <w:sdtEndPr/>
                          <w:sdtContent>
                            <w:p w14:paraId="51385E74"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1EFB8D" id="_x0000_t202" coordsize="21600,21600" o:spt="202" path="m,l,21600r21600,l21600,xe">
              <v:stroke joinstyle="miter"/>
              <v:path gradientshapeok="t" o:connecttype="rect"/>
            </v:shapetype>
            <v:shape id="_x0000_s1027" type="#_x0000_t202" style="position:absolute;margin-left:416.2pt;margin-top:790.4pt;width:67.2pt;height:13.6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" filled="f" stroked="f" strokeweight=".5pt">
              <v:textbox style="mso-fit-shape-to-text:t" inset="0,0,0,0">
                <w:txbxContent>
                  <w:sdt>
                    <w:sdtPr>
                      <w:rPr>
                        <w:sz w:val="18"/>
                        <w:szCs w:val="18"/>
                      </w:rPr>
                      <w:id w:val="-1478303383"/>
                      <w:docPartObj>
                        <w:docPartGallery w:val="Page Numbers (Top of Page)"/>
                        <w:docPartUnique/>
                      </w:docPartObj>
                    </w:sdtPr>
                    <w:sdtEndPr/>
                    <w:sdtContent>
                      <w:p w14:paraId="51385E74"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CBDE" w14:textId="77777777" w:rsidR="00584BA7" w:rsidRDefault="00584BA7" w:rsidP="00983981">
      <w:r>
        <w:separator/>
      </w:r>
    </w:p>
  </w:footnote>
  <w:footnote w:type="continuationSeparator" w:id="0">
    <w:p w14:paraId="3877C139" w14:textId="77777777" w:rsidR="00584BA7" w:rsidRDefault="00584BA7" w:rsidP="0098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51BE" w14:textId="77777777" w:rsidR="000A68BF" w:rsidRDefault="000A68BF" w:rsidP="00983981">
    <w:r>
      <w:rPr>
        <w:noProof/>
      </w:rPr>
      <mc:AlternateContent>
        <mc:Choice Requires="wps">
          <w:drawing>
            <wp:anchor distT="0" distB="0" distL="114300" distR="114300" simplePos="0" relativeHeight="251659264" behindDoc="0" locked="1" layoutInCell="1" allowOverlap="1" wp14:anchorId="7D9CC091" wp14:editId="72363548">
              <wp:simplePos x="0" y="0"/>
              <wp:positionH relativeFrom="page">
                <wp:posOffset>4791075</wp:posOffset>
              </wp:positionH>
              <wp:positionV relativeFrom="page">
                <wp:posOffset>0</wp:posOffset>
              </wp:positionV>
              <wp:extent cx="2519680" cy="251460"/>
              <wp:effectExtent l="0" t="0" r="0" b="2540"/>
              <wp:wrapNone/>
              <wp:docPr id="149471966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BFEE4" id="Rechthoek 1" o:spid="_x0000_s1026" style="position:absolute;margin-left:377.25pt;margin-top:0;width:198.4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35CDF76C" wp14:editId="3F359103">
              <wp:simplePos x="0" y="0"/>
              <wp:positionH relativeFrom="page">
                <wp:posOffset>6678295</wp:posOffset>
              </wp:positionH>
              <wp:positionV relativeFrom="page">
                <wp:posOffset>883285</wp:posOffset>
              </wp:positionV>
              <wp:extent cx="1511935" cy="251460"/>
              <wp:effectExtent l="0" t="4762" r="0" b="0"/>
              <wp:wrapNone/>
              <wp:docPr id="13168467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F29E0" id="Rechthoek 1" o:spid="_x0000_s1026" style="position:absolute;margin-left:525.85pt;margin-top:69.55pt;width:119.05pt;height:19.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3402" w14:textId="77777777" w:rsidR="00746403" w:rsidRDefault="00746403" w:rsidP="00983981">
    <w:r>
      <w:rPr>
        <w:noProof/>
      </w:rPr>
      <mc:AlternateContent>
        <mc:Choice Requires="wps">
          <w:drawing>
            <wp:anchor distT="0" distB="0" distL="114300" distR="114300" simplePos="0" relativeHeight="251665408" behindDoc="0" locked="1" layoutInCell="1" allowOverlap="1" wp14:anchorId="2AAE5B13" wp14:editId="12240ECD">
              <wp:simplePos x="0" y="0"/>
              <wp:positionH relativeFrom="page">
                <wp:posOffset>4791075</wp:posOffset>
              </wp:positionH>
              <wp:positionV relativeFrom="page">
                <wp:posOffset>0</wp:posOffset>
              </wp:positionV>
              <wp:extent cx="2519680" cy="251460"/>
              <wp:effectExtent l="0" t="0" r="0" b="2540"/>
              <wp:wrapNone/>
              <wp:docPr id="152110078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82BAB" id="Rechthoek 1" o:spid="_x0000_s1026" style="position:absolute;margin-left:377.25pt;margin-top:0;width:198.4pt;height:19.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6432" behindDoc="0" locked="1" layoutInCell="1" allowOverlap="1" wp14:anchorId="65ADE412" wp14:editId="57055685">
              <wp:simplePos x="0" y="0"/>
              <wp:positionH relativeFrom="page">
                <wp:posOffset>6678295</wp:posOffset>
              </wp:positionH>
              <wp:positionV relativeFrom="page">
                <wp:posOffset>883285</wp:posOffset>
              </wp:positionV>
              <wp:extent cx="1511935" cy="251460"/>
              <wp:effectExtent l="0" t="4762" r="0" b="0"/>
              <wp:wrapNone/>
              <wp:docPr id="6719794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841AD" id="Rechthoek 1" o:spid="_x0000_s1026" style="position:absolute;margin-left:525.85pt;margin-top:69.55pt;width:119.05pt;height:19.8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" o:bullet="t">
        <v:imagedata r:id="rId1" o:title="" cropright="-3529f"/>
      </v:shape>
    </w:pict>
  </w:numPicBullet>
  <w:abstractNum w:abstractNumId="0" w15:restartNumberingAfterBreak="0">
    <w:nsid w:val="02F470F4"/>
    <w:multiLevelType w:val="multilevel"/>
    <w:tmpl w:val="ABEC06C8"/>
    <w:lvl w:ilvl="0">
      <w:start w:val="1"/>
      <w:numFmt w:val="decimal"/>
      <w:pStyle w:val="Nummering"/>
      <w:lvlText w:val="%1."/>
      <w:lvlJc w:val="left"/>
      <w:pPr>
        <w:ind w:left="454" w:hanging="227"/>
      </w:pPr>
      <w:rPr>
        <w:rFonts w:hint="default"/>
      </w:rPr>
    </w:lvl>
    <w:lvl w:ilvl="1">
      <w:start w:val="1"/>
      <w:numFmt w:val="bullet"/>
      <w:lvlText w:val=""/>
      <w:lvlJc w:val="left"/>
      <w:pPr>
        <w:ind w:left="794" w:hanging="340"/>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862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7022A9"/>
    <w:multiLevelType w:val="hybridMultilevel"/>
    <w:tmpl w:val="C7E4FDCE"/>
    <w:lvl w:ilvl="0" w:tplc="41FA9256">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3" w15:restartNumberingAfterBreak="0">
    <w:nsid w:val="4CE12B01"/>
    <w:multiLevelType w:val="hybridMultilevel"/>
    <w:tmpl w:val="2FFAE528"/>
    <w:lvl w:ilvl="0" w:tplc="BC28F94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0C55C4B"/>
    <w:multiLevelType w:val="hybridMultilevel"/>
    <w:tmpl w:val="403CC86E"/>
    <w:lvl w:ilvl="0" w:tplc="C14AA528">
      <w:start w:val="4"/>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5" w15:restartNumberingAfterBreak="0">
    <w:nsid w:val="50CF5754"/>
    <w:multiLevelType w:val="multilevel"/>
    <w:tmpl w:val="0C42BC56"/>
    <w:styleLink w:val="LFO3"/>
    <w:lvl w:ilvl="0">
      <w:numFmt w:val="bullet"/>
      <w:pStyle w:val="Stijl1"/>
      <w:lvlText w:val=""/>
      <w:lvlJc w:val="left"/>
      <w:pPr>
        <w:ind w:left="360" w:hanging="360"/>
      </w:pPr>
      <w:rPr>
        <w:rFonts w:ascii="Symbol" w:hAnsi="Symbol"/>
      </w:rPr>
    </w:lvl>
    <w:lvl w:ilvl="1">
      <w:numFmt w:val="bullet"/>
      <w:lvlText w:val=""/>
      <w:lvlJc w:val="left"/>
      <w:pPr>
        <w:ind w:left="720" w:hanging="360"/>
      </w:pPr>
      <w:rPr>
        <w:rFonts w:ascii="Symbol" w:hAnsi="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4A2927"/>
    <w:multiLevelType w:val="hybridMultilevel"/>
    <w:tmpl w:val="1EEA568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74080AA">
      <w:start w:val="4"/>
      <w:numFmt w:val="bullet"/>
      <w:lvlText w:val="-"/>
      <w:lvlJc w:val="left"/>
      <w:pPr>
        <w:ind w:left="2340" w:hanging="360"/>
      </w:pPr>
      <w:rPr>
        <w:rFonts w:ascii="Calibri" w:eastAsiaTheme="minorHAnsi" w:hAnsi="Calibri" w:cs="Calibri"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7F21C5E"/>
    <w:multiLevelType w:val="hybridMultilevel"/>
    <w:tmpl w:val="D9E820F4"/>
    <w:lvl w:ilvl="0" w:tplc="0413000F">
      <w:start w:val="1"/>
      <w:numFmt w:val="decimal"/>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5EAE12C5"/>
    <w:multiLevelType w:val="hybridMultilevel"/>
    <w:tmpl w:val="8DDCC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0F7EB0"/>
    <w:multiLevelType w:val="multilevel"/>
    <w:tmpl w:val="CF44F792"/>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F112BEF"/>
    <w:multiLevelType w:val="hybridMultilevel"/>
    <w:tmpl w:val="69B2306A"/>
    <w:lvl w:ilvl="0" w:tplc="A92A459E">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6FCD696F"/>
    <w:multiLevelType w:val="hybridMultilevel"/>
    <w:tmpl w:val="B61CD284"/>
    <w:lvl w:ilvl="0" w:tplc="A49800F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5BD1206"/>
    <w:multiLevelType w:val="multilevel"/>
    <w:tmpl w:val="DC9E3EFA"/>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1209D6"/>
    <w:multiLevelType w:val="multilevel"/>
    <w:tmpl w:val="FCB8A9F2"/>
    <w:lvl w:ilvl="0">
      <w:start w:val="1"/>
      <w:numFmt w:val="bullet"/>
      <w:pStyle w:val="Opsomming"/>
      <w:lvlText w:val=""/>
      <w:lvlJc w:val="left"/>
      <w:pPr>
        <w:ind w:left="680" w:hanging="340"/>
      </w:pPr>
      <w:rPr>
        <w:rFonts w:ascii="Symbol" w:hAnsi="Symbol" w:hint="default"/>
        <w:color w:val="auto"/>
      </w:rPr>
    </w:lvl>
    <w:lvl w:ilvl="1">
      <w:start w:val="1"/>
      <w:numFmt w:val="bullet"/>
      <w:lvlText w:val="o"/>
      <w:lvlJc w:val="left"/>
      <w:pPr>
        <w:ind w:left="1021" w:hanging="34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5308E5"/>
    <w:multiLevelType w:val="hybridMultilevel"/>
    <w:tmpl w:val="18BAF466"/>
    <w:lvl w:ilvl="0" w:tplc="D7903998">
      <w:start w:val="1"/>
      <w:numFmt w:val="bullet"/>
      <w:lvlText w:val=""/>
      <w:lvlJc w:val="left"/>
      <w:pPr>
        <w:ind w:left="720" w:hanging="360"/>
      </w:pPr>
      <w:rPr>
        <w:rFonts w:ascii="Symbol" w:hAnsi="Symbol" w:hint="default"/>
        <w:color w:val="auto"/>
      </w:rPr>
    </w:lvl>
    <w:lvl w:ilvl="1" w:tplc="863E981C">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F1352AD"/>
    <w:multiLevelType w:val="multilevel"/>
    <w:tmpl w:val="9AE4AA86"/>
    <w:styleLink w:val="Huidigelijst1"/>
    <w:lvl w:ilvl="0">
      <w:start w:val="1"/>
      <w:numFmt w:val="decimal"/>
      <w:lvlText w:val="%1."/>
      <w:lvlJc w:val="left"/>
      <w:pPr>
        <w:ind w:left="7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6537127">
    <w:abstractNumId w:val="11"/>
  </w:num>
  <w:num w:numId="2" w16cid:durableId="1523056929">
    <w:abstractNumId w:val="10"/>
  </w:num>
  <w:num w:numId="3" w16cid:durableId="625433438">
    <w:abstractNumId w:val="14"/>
  </w:num>
  <w:num w:numId="4" w16cid:durableId="2017881894">
    <w:abstractNumId w:val="3"/>
  </w:num>
  <w:num w:numId="5" w16cid:durableId="745760134">
    <w:abstractNumId w:val="4"/>
  </w:num>
  <w:num w:numId="6" w16cid:durableId="1755935596">
    <w:abstractNumId w:val="7"/>
  </w:num>
  <w:num w:numId="7" w16cid:durableId="1421028271">
    <w:abstractNumId w:val="2"/>
  </w:num>
  <w:num w:numId="8" w16cid:durableId="719013801">
    <w:abstractNumId w:val="8"/>
  </w:num>
  <w:num w:numId="9" w16cid:durableId="571046939">
    <w:abstractNumId w:val="9"/>
  </w:num>
  <w:num w:numId="10" w16cid:durableId="161630211">
    <w:abstractNumId w:val="15"/>
  </w:num>
  <w:num w:numId="11" w16cid:durableId="122968510">
    <w:abstractNumId w:val="1"/>
  </w:num>
  <w:num w:numId="12" w16cid:durableId="899637657">
    <w:abstractNumId w:val="0"/>
  </w:num>
  <w:num w:numId="13" w16cid:durableId="1654286776">
    <w:abstractNumId w:val="13"/>
  </w:num>
  <w:num w:numId="14" w16cid:durableId="1452893310">
    <w:abstractNumId w:val="13"/>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345132901">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6" w16cid:durableId="278489150">
    <w:abstractNumId w:val="13"/>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10589345">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8" w16cid:durableId="112985112">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9" w16cid:durableId="1304121028">
    <w:abstractNumId w:val="13"/>
    <w:lvlOverride w:ilvl="0">
      <w:lvl w:ilvl="0">
        <w:start w:val="1"/>
        <w:numFmt w:val="decimal"/>
        <w:pStyle w:val="Opsomming"/>
        <w:lvlText w:val="%1"/>
        <w:lvlJc w:val="left"/>
        <w:pPr>
          <w:ind w:left="567" w:hanging="340"/>
        </w:pPr>
        <w:rPr>
          <w:rFonts w:hint="default"/>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0" w16cid:durableId="227150706">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1" w16cid:durableId="390351613">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2" w16cid:durableId="1254583169">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680" w:hanging="226"/>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3" w16cid:durableId="1217231480">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7" w:hanging="453"/>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4" w16cid:durableId="2068608805">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5" w16cid:durableId="675107791">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6" w16cid:durableId="1991398237">
    <w:abstractNumId w:val="6"/>
  </w:num>
  <w:num w:numId="27" w16cid:durableId="165572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52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9786008">
    <w:abstractNumId w:val="11"/>
  </w:num>
  <w:num w:numId="30" w16cid:durableId="1666980398">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31" w16cid:durableId="498470046">
    <w:abstractNumId w:val="12"/>
  </w:num>
  <w:num w:numId="32" w16cid:durableId="157793385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977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29"/>
    <w:rsid w:val="00015AA7"/>
    <w:rsid w:val="00022AE4"/>
    <w:rsid w:val="00037ECE"/>
    <w:rsid w:val="000A5B72"/>
    <w:rsid w:val="000A68BF"/>
    <w:rsid w:val="000A6DD1"/>
    <w:rsid w:val="000C7EEC"/>
    <w:rsid w:val="000D022D"/>
    <w:rsid w:val="000D6CFA"/>
    <w:rsid w:val="001007F6"/>
    <w:rsid w:val="0015260C"/>
    <w:rsid w:val="00171A4F"/>
    <w:rsid w:val="001E27C5"/>
    <w:rsid w:val="00203E0E"/>
    <w:rsid w:val="00242882"/>
    <w:rsid w:val="00266850"/>
    <w:rsid w:val="00297CDF"/>
    <w:rsid w:val="002C12C5"/>
    <w:rsid w:val="002E5E14"/>
    <w:rsid w:val="002E7554"/>
    <w:rsid w:val="00355459"/>
    <w:rsid w:val="00375AB2"/>
    <w:rsid w:val="003D0CF2"/>
    <w:rsid w:val="0041655B"/>
    <w:rsid w:val="004266C3"/>
    <w:rsid w:val="004E74FF"/>
    <w:rsid w:val="004F31C7"/>
    <w:rsid w:val="005116F1"/>
    <w:rsid w:val="00584BA7"/>
    <w:rsid w:val="005C5D54"/>
    <w:rsid w:val="00621169"/>
    <w:rsid w:val="00622120"/>
    <w:rsid w:val="00685072"/>
    <w:rsid w:val="006B1A5C"/>
    <w:rsid w:val="006C1192"/>
    <w:rsid w:val="006F22BF"/>
    <w:rsid w:val="00701153"/>
    <w:rsid w:val="0071547F"/>
    <w:rsid w:val="00743679"/>
    <w:rsid w:val="00746403"/>
    <w:rsid w:val="007513F7"/>
    <w:rsid w:val="007A492C"/>
    <w:rsid w:val="007E59CD"/>
    <w:rsid w:val="008221A4"/>
    <w:rsid w:val="00834129"/>
    <w:rsid w:val="00983981"/>
    <w:rsid w:val="009C5BD9"/>
    <w:rsid w:val="009E7487"/>
    <w:rsid w:val="009F4DAE"/>
    <w:rsid w:val="00A65729"/>
    <w:rsid w:val="00A70764"/>
    <w:rsid w:val="00A7251B"/>
    <w:rsid w:val="00A91BB6"/>
    <w:rsid w:val="00B66A1B"/>
    <w:rsid w:val="00BF3F46"/>
    <w:rsid w:val="00C01424"/>
    <w:rsid w:val="00C056D5"/>
    <w:rsid w:val="00C33AE1"/>
    <w:rsid w:val="00C6433F"/>
    <w:rsid w:val="00C74932"/>
    <w:rsid w:val="00C839A1"/>
    <w:rsid w:val="00C9444C"/>
    <w:rsid w:val="00CD1028"/>
    <w:rsid w:val="00CD1254"/>
    <w:rsid w:val="00D12592"/>
    <w:rsid w:val="00D2094D"/>
    <w:rsid w:val="00D22548"/>
    <w:rsid w:val="00D331A3"/>
    <w:rsid w:val="00D37DEC"/>
    <w:rsid w:val="00D736E4"/>
    <w:rsid w:val="00D841EA"/>
    <w:rsid w:val="00D92907"/>
    <w:rsid w:val="00E16C2B"/>
    <w:rsid w:val="00E84F2C"/>
    <w:rsid w:val="00F137F1"/>
    <w:rsid w:val="00F22090"/>
    <w:rsid w:val="00F32FD3"/>
    <w:rsid w:val="00F64E8B"/>
    <w:rsid w:val="00F94FA6"/>
    <w:rsid w:val="00F96C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DBE1"/>
  <w15:chartTrackingRefBased/>
  <w15:docId w15:val="{56D595FD-1ABB-4B56-9F7E-EB3B77A7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0A5B72"/>
    <w:pPr>
      <w:spacing w:after="180" w:line="288" w:lineRule="auto"/>
    </w:pPr>
    <w:rPr>
      <w:sz w:val="21"/>
      <w:szCs w:val="22"/>
    </w:rPr>
  </w:style>
  <w:style w:type="paragraph" w:styleId="Kop1">
    <w:name w:val="heading 1"/>
    <w:next w:val="Standaard"/>
    <w:link w:val="Kop1Char"/>
    <w:uiPriority w:val="9"/>
    <w:qFormat/>
    <w:rsid w:val="00D12592"/>
    <w:pPr>
      <w:keepNext/>
      <w:keepLines/>
      <w:numPr>
        <w:numId w:val="1"/>
      </w:numPr>
      <w:spacing w:before="300" w:after="200" w:line="276" w:lineRule="auto"/>
      <w:ind w:left="0" w:hanging="794"/>
      <w:outlineLvl w:val="0"/>
    </w:pPr>
    <w:rPr>
      <w:rFonts w:ascii="Arial" w:eastAsiaTheme="majorEastAsia" w:hAnsi="Arial" w:cs="Arial"/>
      <w:b/>
      <w:bCs/>
      <w:color w:val="000000" w:themeColor="text1"/>
      <w:sz w:val="36"/>
      <w:szCs w:val="36"/>
    </w:rPr>
  </w:style>
  <w:style w:type="paragraph" w:styleId="Kop2">
    <w:name w:val="heading 2"/>
    <w:next w:val="Standaard"/>
    <w:link w:val="Kop2Char"/>
    <w:uiPriority w:val="9"/>
    <w:unhideWhenUsed/>
    <w:qFormat/>
    <w:rsid w:val="00D12592"/>
    <w:pPr>
      <w:keepNext/>
      <w:keepLines/>
      <w:spacing w:before="300" w:after="240"/>
      <w:outlineLvl w:val="1"/>
    </w:pPr>
    <w:rPr>
      <w:rFonts w:ascii="Arial" w:eastAsiaTheme="majorEastAsia" w:hAnsi="Arial" w:cs="Arial"/>
      <w:b/>
      <w:bCs/>
      <w:color w:val="006F5E"/>
      <w:sz w:val="26"/>
      <w:szCs w:val="28"/>
    </w:rPr>
  </w:style>
  <w:style w:type="paragraph" w:styleId="Kop3">
    <w:name w:val="heading 3"/>
    <w:basedOn w:val="Standaard"/>
    <w:next w:val="Standaard"/>
    <w:link w:val="Kop3Char"/>
    <w:uiPriority w:val="9"/>
    <w:unhideWhenUsed/>
    <w:qFormat/>
    <w:rsid w:val="007A492C"/>
    <w:pPr>
      <w:keepNext/>
      <w:keepLines/>
      <w:spacing w:before="240" w:after="60"/>
      <w:outlineLvl w:val="2"/>
    </w:pPr>
    <w:rPr>
      <w:rFonts w:ascii="Arial" w:eastAsiaTheme="majorEastAsia" w:hAnsi="Arial" w:cs="Arial"/>
      <w:b/>
      <w:bCs/>
      <w:color w:val="000000" w:themeColor="text1"/>
      <w:sz w:val="23"/>
      <w:szCs w:val="23"/>
    </w:rPr>
  </w:style>
  <w:style w:type="paragraph" w:styleId="Kop4">
    <w:name w:val="heading 4"/>
    <w:basedOn w:val="Standaard"/>
    <w:next w:val="Standaard"/>
    <w:link w:val="Kop4Char"/>
    <w:uiPriority w:val="9"/>
    <w:semiHidden/>
    <w:unhideWhenUsed/>
    <w:qFormat/>
    <w:rsid w:val="00622120"/>
    <w:pPr>
      <w:keepNext/>
      <w:keepLines/>
      <w:spacing w:before="80" w:after="40"/>
      <w:outlineLvl w:val="3"/>
    </w:pPr>
    <w:rPr>
      <w:rFonts w:eastAsiaTheme="majorEastAsia" w:cstheme="majorBidi"/>
      <w:i/>
      <w:iCs/>
      <w:color w:val="249C70" w:themeColor="accent1" w:themeShade="BF"/>
    </w:rPr>
  </w:style>
  <w:style w:type="paragraph" w:styleId="Kop5">
    <w:name w:val="heading 5"/>
    <w:basedOn w:val="Standaard"/>
    <w:next w:val="Standaard"/>
    <w:link w:val="Kop5Char"/>
    <w:uiPriority w:val="9"/>
    <w:semiHidden/>
    <w:unhideWhenUsed/>
    <w:qFormat/>
    <w:rsid w:val="00622120"/>
    <w:pPr>
      <w:keepNext/>
      <w:keepLines/>
      <w:spacing w:before="80" w:after="40"/>
      <w:outlineLvl w:val="4"/>
    </w:pPr>
    <w:rPr>
      <w:rFonts w:eastAsiaTheme="majorEastAsia" w:cstheme="majorBidi"/>
      <w:color w:val="249C70" w:themeColor="accent1" w:themeShade="BF"/>
    </w:rPr>
  </w:style>
  <w:style w:type="paragraph" w:styleId="Kop6">
    <w:name w:val="heading 6"/>
    <w:basedOn w:val="Standaard"/>
    <w:next w:val="Standaard"/>
    <w:link w:val="Kop6Char"/>
    <w:uiPriority w:val="9"/>
    <w:semiHidden/>
    <w:unhideWhenUsed/>
    <w:qFormat/>
    <w:rsid w:val="006221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1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1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1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592"/>
    <w:rPr>
      <w:rFonts w:ascii="Arial" w:eastAsiaTheme="majorEastAsia" w:hAnsi="Arial" w:cs="Arial"/>
      <w:b/>
      <w:bCs/>
      <w:color w:val="000000" w:themeColor="text1"/>
      <w:sz w:val="36"/>
      <w:szCs w:val="36"/>
    </w:rPr>
  </w:style>
  <w:style w:type="character" w:customStyle="1" w:styleId="Kop2Char">
    <w:name w:val="Kop 2 Char"/>
    <w:basedOn w:val="Standaardalinea-lettertype"/>
    <w:link w:val="Kop2"/>
    <w:uiPriority w:val="9"/>
    <w:rsid w:val="00D12592"/>
    <w:rPr>
      <w:rFonts w:ascii="Arial" w:eastAsiaTheme="majorEastAsia" w:hAnsi="Arial" w:cs="Arial"/>
      <w:b/>
      <w:bCs/>
      <w:color w:val="006F5E"/>
      <w:sz w:val="26"/>
      <w:szCs w:val="28"/>
    </w:rPr>
  </w:style>
  <w:style w:type="character" w:customStyle="1" w:styleId="Kop3Char">
    <w:name w:val="Kop 3 Char"/>
    <w:basedOn w:val="Standaardalinea-lettertype"/>
    <w:link w:val="Kop3"/>
    <w:uiPriority w:val="9"/>
    <w:rsid w:val="007A492C"/>
    <w:rPr>
      <w:rFonts w:ascii="Arial" w:eastAsiaTheme="majorEastAsia" w:hAnsi="Arial" w:cs="Arial"/>
      <w:b/>
      <w:bCs/>
      <w:color w:val="000000" w:themeColor="text1"/>
      <w:sz w:val="23"/>
      <w:szCs w:val="23"/>
    </w:rPr>
  </w:style>
  <w:style w:type="character" w:customStyle="1" w:styleId="Kop4Char">
    <w:name w:val="Kop 4 Char"/>
    <w:basedOn w:val="Standaardalinea-lettertype"/>
    <w:link w:val="Kop4"/>
    <w:uiPriority w:val="9"/>
    <w:semiHidden/>
    <w:rsid w:val="00622120"/>
    <w:rPr>
      <w:rFonts w:eastAsiaTheme="majorEastAsia" w:cstheme="majorBidi"/>
      <w:i/>
      <w:iCs/>
      <w:color w:val="249C70" w:themeColor="accent1" w:themeShade="BF"/>
    </w:rPr>
  </w:style>
  <w:style w:type="character" w:customStyle="1" w:styleId="Kop5Char">
    <w:name w:val="Kop 5 Char"/>
    <w:basedOn w:val="Standaardalinea-lettertype"/>
    <w:link w:val="Kop5"/>
    <w:uiPriority w:val="9"/>
    <w:semiHidden/>
    <w:rsid w:val="00622120"/>
    <w:rPr>
      <w:rFonts w:eastAsiaTheme="majorEastAsia" w:cstheme="majorBidi"/>
      <w:color w:val="249C70" w:themeColor="accent1" w:themeShade="BF"/>
    </w:rPr>
  </w:style>
  <w:style w:type="character" w:customStyle="1" w:styleId="Kop6Char">
    <w:name w:val="Kop 6 Char"/>
    <w:basedOn w:val="Standaardalinea-lettertype"/>
    <w:link w:val="Kop6"/>
    <w:uiPriority w:val="9"/>
    <w:semiHidden/>
    <w:rsid w:val="00622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120"/>
    <w:rPr>
      <w:rFonts w:eastAsiaTheme="majorEastAsia" w:cstheme="majorBidi"/>
      <w:color w:val="272727" w:themeColor="text1" w:themeTint="D8"/>
    </w:rPr>
  </w:style>
  <w:style w:type="paragraph" w:styleId="Geenafstand">
    <w:name w:val="No Spacing"/>
    <w:uiPriority w:val="1"/>
    <w:qFormat/>
    <w:rsid w:val="00037ECE"/>
    <w:rPr>
      <w:sz w:val="21"/>
      <w:szCs w:val="22"/>
    </w:rPr>
  </w:style>
  <w:style w:type="paragraph" w:styleId="Ondertitel">
    <w:name w:val="Subtitle"/>
    <w:basedOn w:val="Standaard"/>
    <w:next w:val="Standaard"/>
    <w:link w:val="OndertitelChar"/>
    <w:uiPriority w:val="11"/>
    <w:qFormat/>
    <w:rsid w:val="0062212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120"/>
    <w:rPr>
      <w:rFonts w:eastAsiaTheme="majorEastAsia" w:cstheme="majorBidi"/>
      <w:color w:val="595959" w:themeColor="text1" w:themeTint="A6"/>
      <w:spacing w:val="15"/>
      <w:sz w:val="28"/>
      <w:szCs w:val="28"/>
    </w:rPr>
  </w:style>
  <w:style w:type="paragraph" w:styleId="Koptekst">
    <w:name w:val="header"/>
    <w:basedOn w:val="Standaard"/>
    <w:link w:val="KoptekstChar"/>
    <w:uiPriority w:val="99"/>
    <w:unhideWhenUsed/>
    <w:rsid w:val="00C749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4932"/>
    <w:rPr>
      <w:sz w:val="21"/>
      <w:szCs w:val="22"/>
    </w:rPr>
  </w:style>
  <w:style w:type="paragraph" w:styleId="Voettekst">
    <w:name w:val="footer"/>
    <w:basedOn w:val="Standaard"/>
    <w:link w:val="VoettekstChar"/>
    <w:uiPriority w:val="99"/>
    <w:unhideWhenUsed/>
    <w:rsid w:val="00C74932"/>
    <w:pPr>
      <w:tabs>
        <w:tab w:val="center" w:pos="4536"/>
        <w:tab w:val="right" w:pos="9072"/>
      </w:tabs>
      <w:spacing w:after="0" w:line="240" w:lineRule="auto"/>
    </w:pPr>
  </w:style>
  <w:style w:type="character" w:styleId="Intensievebenadrukking">
    <w:name w:val="Intense Emphasis"/>
    <w:basedOn w:val="Standaardalinea-lettertype"/>
    <w:uiPriority w:val="21"/>
    <w:qFormat/>
    <w:rsid w:val="00622120"/>
    <w:rPr>
      <w:i/>
      <w:iCs/>
      <w:color w:val="249C70" w:themeColor="accent1" w:themeShade="BF"/>
    </w:rPr>
  </w:style>
  <w:style w:type="paragraph" w:styleId="Duidelijkcitaat">
    <w:name w:val="Intense Quote"/>
    <w:aliases w:val="Kadertekst (CTA)"/>
    <w:basedOn w:val="Standaard"/>
    <w:next w:val="Standaard"/>
    <w:link w:val="DuidelijkcitaatChar"/>
    <w:uiPriority w:val="30"/>
    <w:qFormat/>
    <w:rsid w:val="004266C3"/>
    <w:pPr>
      <w:pBdr>
        <w:top w:val="single" w:sz="2" w:space="12" w:color="B5FFCE" w:themeColor="accent4"/>
        <w:left w:val="single" w:sz="2" w:space="15" w:color="B5FFCE" w:themeColor="accent4"/>
        <w:bottom w:val="single" w:sz="2" w:space="12" w:color="B5FFCE" w:themeColor="accent4"/>
        <w:right w:val="single" w:sz="2" w:space="15" w:color="B5FFCE" w:themeColor="accent4"/>
      </w:pBdr>
      <w:shd w:val="clear" w:color="auto" w:fill="B5FFCE" w:themeFill="accent4"/>
      <w:spacing w:before="360" w:after="360"/>
      <w:ind w:left="340" w:right="340"/>
      <w:contextualSpacing/>
    </w:pPr>
    <w:rPr>
      <w:color w:val="000000" w:themeColor="text1"/>
    </w:rPr>
  </w:style>
  <w:style w:type="character" w:customStyle="1" w:styleId="DuidelijkcitaatChar">
    <w:name w:val="Duidelijk citaat Char"/>
    <w:aliases w:val="Kadertekst (CTA) Char"/>
    <w:basedOn w:val="Standaardalinea-lettertype"/>
    <w:link w:val="Duidelijkcitaat"/>
    <w:uiPriority w:val="30"/>
    <w:rsid w:val="004266C3"/>
    <w:rPr>
      <w:color w:val="000000" w:themeColor="text1"/>
      <w:sz w:val="21"/>
      <w:szCs w:val="22"/>
      <w:shd w:val="clear" w:color="auto" w:fill="B5FFCE" w:themeFill="accent4"/>
    </w:rPr>
  </w:style>
  <w:style w:type="character" w:customStyle="1" w:styleId="VoettekstChar">
    <w:name w:val="Voettekst Char"/>
    <w:basedOn w:val="Standaardalinea-lettertype"/>
    <w:link w:val="Voettekst"/>
    <w:uiPriority w:val="99"/>
    <w:rsid w:val="00C74932"/>
    <w:rPr>
      <w:sz w:val="21"/>
      <w:szCs w:val="22"/>
    </w:rPr>
  </w:style>
  <w:style w:type="paragraph" w:customStyle="1" w:styleId="Grotetitel">
    <w:name w:val="Grote titel"/>
    <w:next w:val="Standaard"/>
    <w:qFormat/>
    <w:rsid w:val="00BF3F46"/>
    <w:pPr>
      <w:spacing w:after="400" w:line="960" w:lineRule="exact"/>
    </w:pPr>
    <w:rPr>
      <w:rFonts w:ascii="Arial" w:eastAsiaTheme="majorEastAsia" w:hAnsi="Arial" w:cs="Arial"/>
      <w:b/>
      <w:bCs/>
      <w:color w:val="000000" w:themeColor="text1"/>
      <w:spacing w:val="-10"/>
      <w:kern w:val="28"/>
      <w:sz w:val="88"/>
      <w:szCs w:val="88"/>
    </w:rPr>
  </w:style>
  <w:style w:type="paragraph" w:customStyle="1" w:styleId="Subtitelreglement">
    <w:name w:val="Subtitel reglement"/>
    <w:link w:val="SubtitelreglementChar"/>
    <w:autoRedefine/>
    <w:qFormat/>
    <w:rsid w:val="00BF3F46"/>
    <w:pPr>
      <w:pBdr>
        <w:bottom w:val="single" w:sz="8" w:space="4" w:color="auto"/>
      </w:pBdr>
      <w:spacing w:after="400"/>
    </w:pPr>
    <w:rPr>
      <w:rFonts w:ascii="Arial" w:hAnsi="Arial"/>
      <w:lang w:val="nl-NL"/>
    </w:rPr>
  </w:style>
  <w:style w:type="character" w:customStyle="1" w:styleId="SubtitelreglementChar">
    <w:name w:val="Subtitel reglement Char"/>
    <w:basedOn w:val="Standaardalinea-lettertype"/>
    <w:link w:val="Subtitelreglement"/>
    <w:rsid w:val="00BF3F46"/>
    <w:rPr>
      <w:rFonts w:ascii="Arial" w:hAnsi="Arial"/>
      <w:lang w:val="nl-NL"/>
    </w:rPr>
  </w:style>
  <w:style w:type="character" w:styleId="Hyperlink">
    <w:name w:val="Hyperlink"/>
    <w:basedOn w:val="Standaardalinea-lettertype"/>
    <w:uiPriority w:val="99"/>
    <w:unhideWhenUsed/>
    <w:rsid w:val="000A5B72"/>
    <w:rPr>
      <w:b/>
      <w:color w:val="000000" w:themeColor="text1"/>
      <w:u w:val="single"/>
    </w:rPr>
  </w:style>
  <w:style w:type="character" w:styleId="GevolgdeHyperlink">
    <w:name w:val="FollowedHyperlink"/>
    <w:basedOn w:val="Standaardalinea-lettertype"/>
    <w:uiPriority w:val="99"/>
    <w:semiHidden/>
    <w:unhideWhenUsed/>
    <w:rsid w:val="006B1A5C"/>
    <w:rPr>
      <w:color w:val="006F5E" w:themeColor="followedHyperlink"/>
      <w:u w:val="single"/>
    </w:rPr>
  </w:style>
  <w:style w:type="paragraph" w:styleId="Inhopg2">
    <w:name w:val="toc 2"/>
    <w:basedOn w:val="Standaard"/>
    <w:next w:val="Standaard"/>
    <w:autoRedefine/>
    <w:uiPriority w:val="39"/>
    <w:unhideWhenUsed/>
    <w:rsid w:val="009F4DAE"/>
    <w:pPr>
      <w:spacing w:before="120"/>
      <w:ind w:left="210"/>
    </w:pPr>
    <w:rPr>
      <w:rFonts w:cstheme="minorHAnsi"/>
      <w:i/>
      <w:iCs/>
      <w:sz w:val="20"/>
      <w:szCs w:val="20"/>
    </w:rPr>
  </w:style>
  <w:style w:type="paragraph" w:styleId="Inhopg3">
    <w:name w:val="toc 3"/>
    <w:basedOn w:val="Standaard"/>
    <w:next w:val="Standaard"/>
    <w:autoRedefine/>
    <w:uiPriority w:val="39"/>
    <w:semiHidden/>
    <w:unhideWhenUsed/>
    <w:rsid w:val="009F4DAE"/>
    <w:pPr>
      <w:ind w:left="420"/>
    </w:pPr>
    <w:rPr>
      <w:rFonts w:cstheme="minorHAnsi"/>
      <w:sz w:val="20"/>
      <w:szCs w:val="20"/>
    </w:rPr>
  </w:style>
  <w:style w:type="paragraph" w:styleId="Inhopg4">
    <w:name w:val="toc 4"/>
    <w:basedOn w:val="Standaard"/>
    <w:next w:val="Standaard"/>
    <w:autoRedefine/>
    <w:uiPriority w:val="39"/>
    <w:semiHidden/>
    <w:unhideWhenUsed/>
    <w:rsid w:val="009F4DAE"/>
    <w:pPr>
      <w:ind w:left="630"/>
    </w:pPr>
    <w:rPr>
      <w:rFonts w:cstheme="minorHAnsi"/>
      <w:sz w:val="20"/>
      <w:szCs w:val="20"/>
    </w:rPr>
  </w:style>
  <w:style w:type="paragraph" w:styleId="Inhopg5">
    <w:name w:val="toc 5"/>
    <w:basedOn w:val="Standaard"/>
    <w:next w:val="Standaard"/>
    <w:autoRedefine/>
    <w:uiPriority w:val="39"/>
    <w:semiHidden/>
    <w:unhideWhenUsed/>
    <w:rsid w:val="009F4DAE"/>
    <w:pPr>
      <w:ind w:left="840"/>
    </w:pPr>
    <w:rPr>
      <w:rFonts w:cstheme="minorHAnsi"/>
      <w:sz w:val="20"/>
      <w:szCs w:val="20"/>
    </w:rPr>
  </w:style>
  <w:style w:type="paragraph" w:styleId="Inhopg6">
    <w:name w:val="toc 6"/>
    <w:basedOn w:val="Standaard"/>
    <w:next w:val="Standaard"/>
    <w:autoRedefine/>
    <w:uiPriority w:val="39"/>
    <w:semiHidden/>
    <w:unhideWhenUsed/>
    <w:rsid w:val="009F4DAE"/>
    <w:pPr>
      <w:ind w:left="1050"/>
    </w:pPr>
    <w:rPr>
      <w:rFonts w:cstheme="minorHAnsi"/>
      <w:sz w:val="20"/>
      <w:szCs w:val="20"/>
    </w:rPr>
  </w:style>
  <w:style w:type="paragraph" w:styleId="Inhopg7">
    <w:name w:val="toc 7"/>
    <w:basedOn w:val="Standaard"/>
    <w:next w:val="Standaard"/>
    <w:autoRedefine/>
    <w:uiPriority w:val="39"/>
    <w:semiHidden/>
    <w:unhideWhenUsed/>
    <w:rsid w:val="009F4DAE"/>
    <w:pPr>
      <w:ind w:left="1260"/>
    </w:pPr>
    <w:rPr>
      <w:rFonts w:cstheme="minorHAnsi"/>
      <w:sz w:val="20"/>
      <w:szCs w:val="20"/>
    </w:rPr>
  </w:style>
  <w:style w:type="paragraph" w:styleId="Inhopg8">
    <w:name w:val="toc 8"/>
    <w:basedOn w:val="Standaard"/>
    <w:next w:val="Standaard"/>
    <w:autoRedefine/>
    <w:uiPriority w:val="39"/>
    <w:semiHidden/>
    <w:unhideWhenUsed/>
    <w:rsid w:val="009F4DAE"/>
    <w:pPr>
      <w:ind w:left="1470"/>
    </w:pPr>
    <w:rPr>
      <w:rFonts w:cstheme="minorHAnsi"/>
      <w:sz w:val="20"/>
      <w:szCs w:val="20"/>
    </w:rPr>
  </w:style>
  <w:style w:type="paragraph" w:styleId="Inhopg9">
    <w:name w:val="toc 9"/>
    <w:basedOn w:val="Standaard"/>
    <w:next w:val="Standaard"/>
    <w:autoRedefine/>
    <w:uiPriority w:val="39"/>
    <w:semiHidden/>
    <w:unhideWhenUsed/>
    <w:rsid w:val="009F4DAE"/>
    <w:pPr>
      <w:ind w:left="1680"/>
    </w:pPr>
    <w:rPr>
      <w:rFonts w:cstheme="minorHAnsi"/>
      <w:sz w:val="20"/>
      <w:szCs w:val="20"/>
    </w:rPr>
  </w:style>
  <w:style w:type="table" w:styleId="Tabelraster">
    <w:name w:val="Table Grid"/>
    <w:basedOn w:val="Standaardtabel"/>
    <w:uiPriority w:val="39"/>
    <w:rsid w:val="009839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qFormat/>
    <w:rsid w:val="00D12592"/>
    <w:pPr>
      <w:numPr>
        <w:numId w:val="30"/>
      </w:numPr>
      <w:spacing w:after="180" w:line="288" w:lineRule="auto"/>
      <w:contextualSpacing/>
    </w:pPr>
    <w:rPr>
      <w:sz w:val="21"/>
      <w:szCs w:val="22"/>
    </w:rPr>
  </w:style>
  <w:style w:type="numbering" w:customStyle="1" w:styleId="Huidigelijst1">
    <w:name w:val="Huidige lijst1"/>
    <w:uiPriority w:val="99"/>
    <w:rsid w:val="00266850"/>
    <w:pPr>
      <w:numPr>
        <w:numId w:val="10"/>
      </w:numPr>
    </w:pPr>
  </w:style>
  <w:style w:type="paragraph" w:customStyle="1" w:styleId="Nummering">
    <w:name w:val="Nummering"/>
    <w:qFormat/>
    <w:rsid w:val="0041655B"/>
    <w:pPr>
      <w:numPr>
        <w:numId w:val="12"/>
      </w:numPr>
    </w:pPr>
    <w:rPr>
      <w:sz w:val="21"/>
      <w:szCs w:val="22"/>
    </w:rPr>
  </w:style>
  <w:style w:type="paragraph" w:customStyle="1" w:styleId="insprong">
    <w:name w:val="insprong"/>
    <w:basedOn w:val="Opsomming"/>
    <w:qFormat/>
    <w:rsid w:val="00D12592"/>
    <w:pPr>
      <w:numPr>
        <w:numId w:val="0"/>
      </w:numPr>
      <w:pBdr>
        <w:left w:val="single" w:sz="8" w:space="4" w:color="32D096" w:themeColor="accent1"/>
      </w:pBdr>
      <w:spacing w:after="0"/>
      <w:ind w:left="794"/>
      <w:contextualSpacing w:val="0"/>
    </w:pPr>
    <w:rPr>
      <w:rFonts w:ascii="Arial" w:hAnsi="Arial" w:cs="Arial"/>
      <w:iCs/>
      <w:sz w:val="18"/>
      <w:szCs w:val="18"/>
    </w:rPr>
  </w:style>
  <w:style w:type="character" w:styleId="Onopgelostemelding">
    <w:name w:val="Unresolved Mention"/>
    <w:basedOn w:val="Standaardalinea-lettertype"/>
    <w:uiPriority w:val="99"/>
    <w:semiHidden/>
    <w:unhideWhenUsed/>
    <w:rsid w:val="00D736E4"/>
    <w:rPr>
      <w:color w:val="605E5C"/>
      <w:shd w:val="clear" w:color="auto" w:fill="E1DFDD"/>
    </w:rPr>
  </w:style>
  <w:style w:type="paragraph" w:styleId="Lijstalinea">
    <w:name w:val="List Paragraph"/>
    <w:basedOn w:val="Standaard"/>
    <w:uiPriority w:val="34"/>
    <w:qFormat/>
    <w:rsid w:val="00F94FA6"/>
    <w:pPr>
      <w:numPr>
        <w:numId w:val="31"/>
      </w:numPr>
      <w:spacing w:before="120" w:after="160" w:line="240" w:lineRule="auto"/>
      <w:contextualSpacing/>
    </w:pPr>
    <w:rPr>
      <w:rFonts w:asciiTheme="majorHAnsi" w:hAnsiTheme="majorHAnsi" w:cstheme="majorHAnsi"/>
      <w:kern w:val="0"/>
      <w:sz w:val="20"/>
      <w:lang w:val="nl-NL"/>
      <w14:ligatures w14:val="none"/>
    </w:rPr>
  </w:style>
  <w:style w:type="character" w:styleId="Verwijzingopmerking">
    <w:name w:val="annotation reference"/>
    <w:basedOn w:val="Standaardalinea-lettertype"/>
    <w:uiPriority w:val="99"/>
    <w:semiHidden/>
    <w:unhideWhenUsed/>
    <w:rsid w:val="00F94FA6"/>
    <w:rPr>
      <w:sz w:val="16"/>
      <w:szCs w:val="16"/>
    </w:rPr>
  </w:style>
  <w:style w:type="paragraph" w:styleId="Tekstopmerking">
    <w:name w:val="annotation text"/>
    <w:basedOn w:val="Standaard"/>
    <w:link w:val="TekstopmerkingChar"/>
    <w:uiPriority w:val="99"/>
    <w:unhideWhenUsed/>
    <w:rsid w:val="00F94FA6"/>
    <w:pPr>
      <w:spacing w:before="120" w:after="160" w:line="240" w:lineRule="auto"/>
    </w:pPr>
    <w:rPr>
      <w:rFonts w:asciiTheme="majorHAnsi" w:hAnsiTheme="majorHAnsi" w:cstheme="majorHAnsi"/>
      <w:kern w:val="0"/>
      <w:sz w:val="20"/>
      <w:szCs w:val="20"/>
      <w14:ligatures w14:val="none"/>
    </w:rPr>
  </w:style>
  <w:style w:type="character" w:customStyle="1" w:styleId="TekstopmerkingChar">
    <w:name w:val="Tekst opmerking Char"/>
    <w:basedOn w:val="Standaardalinea-lettertype"/>
    <w:link w:val="Tekstopmerking"/>
    <w:uiPriority w:val="99"/>
    <w:rsid w:val="00F94FA6"/>
    <w:rPr>
      <w:rFonts w:asciiTheme="majorHAnsi" w:hAnsiTheme="majorHAnsi" w:cstheme="majorHAnsi"/>
      <w:kern w:val="0"/>
      <w:sz w:val="20"/>
      <w:szCs w:val="20"/>
      <w14:ligatures w14:val="none"/>
    </w:rPr>
  </w:style>
  <w:style w:type="paragraph" w:styleId="Titel">
    <w:name w:val="Title"/>
    <w:basedOn w:val="Standaard"/>
    <w:next w:val="Standaard"/>
    <w:link w:val="TitelChar"/>
    <w:uiPriority w:val="10"/>
    <w:qFormat/>
    <w:rsid w:val="00F94FA6"/>
    <w:pPr>
      <w:spacing w:before="120" w:after="0" w:line="240" w:lineRule="auto"/>
      <w:jc w:val="right"/>
    </w:pPr>
    <w:rPr>
      <w:rFonts w:asciiTheme="majorHAnsi" w:hAnsiTheme="majorHAnsi" w:cstheme="majorHAnsi"/>
      <w:b/>
      <w:kern w:val="0"/>
      <w:sz w:val="20"/>
      <w:lang w:val="nl-NL"/>
      <w14:ligatures w14:val="none"/>
    </w:rPr>
  </w:style>
  <w:style w:type="character" w:customStyle="1" w:styleId="TitelChar">
    <w:name w:val="Titel Char"/>
    <w:basedOn w:val="Standaardalinea-lettertype"/>
    <w:link w:val="Titel"/>
    <w:uiPriority w:val="10"/>
    <w:rsid w:val="00F94FA6"/>
    <w:rPr>
      <w:rFonts w:asciiTheme="majorHAnsi" w:hAnsiTheme="majorHAnsi" w:cstheme="majorHAnsi"/>
      <w:b/>
      <w:kern w:val="0"/>
      <w:sz w:val="20"/>
      <w:szCs w:val="22"/>
      <w:lang w:val="nl-NL"/>
      <w14:ligatures w14:val="none"/>
    </w:rPr>
  </w:style>
  <w:style w:type="paragraph" w:styleId="Citaat">
    <w:name w:val="Quote"/>
    <w:basedOn w:val="Standaard"/>
    <w:next w:val="Standaard"/>
    <w:link w:val="CitaatChar"/>
    <w:uiPriority w:val="29"/>
    <w:qFormat/>
    <w:rsid w:val="00F94FA6"/>
    <w:pPr>
      <w:pBdr>
        <w:left w:val="single" w:sz="12" w:space="4" w:color="auto"/>
      </w:pBdr>
      <w:spacing w:before="120" w:after="0" w:line="240" w:lineRule="auto"/>
      <w:ind w:left="862" w:right="862"/>
    </w:pPr>
    <w:rPr>
      <w:rFonts w:cstheme="majorHAnsi"/>
      <w:iCs/>
      <w:kern w:val="0"/>
      <w:sz w:val="18"/>
      <w14:ligatures w14:val="none"/>
    </w:rPr>
  </w:style>
  <w:style w:type="character" w:customStyle="1" w:styleId="CitaatChar">
    <w:name w:val="Citaat Char"/>
    <w:basedOn w:val="Standaardalinea-lettertype"/>
    <w:link w:val="Citaat"/>
    <w:uiPriority w:val="29"/>
    <w:rsid w:val="00F94FA6"/>
    <w:rPr>
      <w:rFonts w:cstheme="majorHAnsi"/>
      <w:iCs/>
      <w:kern w:val="0"/>
      <w:sz w:val="18"/>
      <w:szCs w:val="22"/>
      <w14:ligatures w14:val="none"/>
    </w:rPr>
  </w:style>
  <w:style w:type="paragraph" w:customStyle="1" w:styleId="Stijl1">
    <w:name w:val="Stijl1"/>
    <w:basedOn w:val="Lijstalinea"/>
    <w:rsid w:val="006F22BF"/>
    <w:pPr>
      <w:numPr>
        <w:numId w:val="33"/>
      </w:numPr>
      <w:suppressAutoHyphens/>
      <w:autoSpaceDN w:val="0"/>
      <w:spacing w:before="0" w:after="40"/>
      <w:contextualSpacing w:val="0"/>
      <w:textAlignment w:val="baseline"/>
    </w:pPr>
    <w:rPr>
      <w:rFonts w:ascii="Mercury Display" w:eastAsia="Calibri" w:hAnsi="Mercury Display" w:cs="Times New Roman"/>
    </w:rPr>
  </w:style>
  <w:style w:type="numbering" w:customStyle="1" w:styleId="LFO3">
    <w:name w:val="LFO3"/>
    <w:basedOn w:val="Geenlijst"/>
    <w:rsid w:val="006F22B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ratuur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enjeaanvraagin@literatuur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literatuurvlaanderen.be%2Fprivacyverklaring&amp;data=02%7C01%7Clore.piers%40vfl.be%7Cb6317e4fb40e45abe5d708d72609d46a%7C5232d2980b674217ad12cf55d77fa4e7%7C0%7C0%7C637019695968391867&amp;sdata=b4fhMl9rR5cdHDJ5YXMr1I5Rw38CDmOaPakcE5pvS9A%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GoyensLiteratuur\OneDrive%20-%20Literatuur%20Vlaanderen\T_Communicatie_General\02.%20Literatuur%20Vlaanderen\Huisstijl\2025_Huisstijlsjablonen\LV_reglement.dotx" TargetMode="External"/></Relationships>
</file>

<file path=word/theme/theme1.xml><?xml version="1.0" encoding="utf-8"?>
<a:theme xmlns:a="http://schemas.openxmlformats.org/drawingml/2006/main" name="LitVla_Theme">
  <a:themeElements>
    <a:clrScheme name="Literatuur Vlaanderen 1">
      <a:dk1>
        <a:srgbClr val="000000"/>
      </a:dk1>
      <a:lt1>
        <a:srgbClr val="FFFFFF"/>
      </a:lt1>
      <a:dk2>
        <a:srgbClr val="0E2841"/>
      </a:dk2>
      <a:lt2>
        <a:srgbClr val="E8E8E8"/>
      </a:lt2>
      <a:accent1>
        <a:srgbClr val="32D096"/>
      </a:accent1>
      <a:accent2>
        <a:srgbClr val="006F5E"/>
      </a:accent2>
      <a:accent3>
        <a:srgbClr val="00A379"/>
      </a:accent3>
      <a:accent4>
        <a:srgbClr val="B5FFCE"/>
      </a:accent4>
      <a:accent5>
        <a:srgbClr val="4D4D4D"/>
      </a:accent5>
      <a:accent6>
        <a:srgbClr val="A6A6A6"/>
      </a:accent6>
      <a:hlink>
        <a:srgbClr val="00A379"/>
      </a:hlink>
      <a:folHlink>
        <a:srgbClr val="006F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itVla_Theme" id="{3EFDC551-8C4F-FA44-9C37-D13E4CA73A78}" vid="{D5F9300A-E1A8-CF4C-B9DB-B16532EB6E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2" ma:contentTypeDescription="Een nieuw document maken." ma:contentTypeScope="" ma:versionID="3a3ec0ea5c688ddc6086d44be3712b2f">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59d4ddab77d05ab24e5c2e8b63da6841"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0AD3D-2708-4024-836A-7CDDFBDB9F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7CE9B-7176-864F-961C-8460786145A6}">
  <ds:schemaRefs>
    <ds:schemaRef ds:uri="http://schemas.openxmlformats.org/officeDocument/2006/bibliography"/>
  </ds:schemaRefs>
</ds:datastoreItem>
</file>

<file path=customXml/itemProps3.xml><?xml version="1.0" encoding="utf-8"?>
<ds:datastoreItem xmlns:ds="http://schemas.openxmlformats.org/officeDocument/2006/customXml" ds:itemID="{3568C268-6F1D-4F9E-A27F-F07A0FD8ACAC}">
  <ds:schemaRefs>
    <ds:schemaRef ds:uri="http://schemas.microsoft.com/sharepoint/v3/contenttype/forms"/>
  </ds:schemaRefs>
</ds:datastoreItem>
</file>

<file path=customXml/itemProps4.xml><?xml version="1.0" encoding="utf-8"?>
<ds:datastoreItem xmlns:ds="http://schemas.openxmlformats.org/officeDocument/2006/customXml" ds:itemID="{D1CFB1D9-D335-4332-85C9-5305AA819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73579-b8ac-4f64-ba97-b8f1d1e8f618"/>
    <ds:schemaRef ds:uri="5d98f3bb-d883-4ab0-a890-a8ef3e0b5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LV_reglement</Template>
  <TotalTime>0</TotalTime>
  <Pages>3</Pages>
  <Words>745</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Goyens | Literatuur Vlaanderen</dc:creator>
  <cp:keywords/>
  <dc:description/>
  <cp:lastModifiedBy>Anja Goyens | Literatuur Vlaanderen</cp:lastModifiedBy>
  <cp:revision>3</cp:revision>
  <dcterms:created xsi:type="dcterms:W3CDTF">2026-05-04T09:22:00Z</dcterms:created>
  <dcterms:modified xsi:type="dcterms:W3CDTF">2026-05-04T09:42:00Z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y fmtid="{D5CDD505-2E9C-101B-9397-08002B2CF9AE}" pid="3" name="docLang">
    <vt:lpwstr>nl</vt:lpwstr>
  </property>
  <property fmtid="{D5CDD505-2E9C-101B-9397-08002B2CF9AE}" pid="4" name="MediaServiceImageTags">
    <vt:lpwstr/>
  </property>
</Properties>
</file>